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40433B">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A42803">
              <w:rPr>
                <w:rFonts w:ascii="Verdana" w:eastAsia="Times New Roman" w:hAnsi="Verdana" w:cs="Times New Roman"/>
                <w:b/>
                <w:i/>
                <w:sz w:val="24"/>
                <w:szCs w:val="24"/>
                <w:u w:val="single"/>
                <w:lang w:val="es-ES" w:eastAsia="es-MX"/>
              </w:rPr>
              <w:t xml:space="preserve"> </w:t>
            </w:r>
            <w:r w:rsidR="00193111">
              <w:rPr>
                <w:rFonts w:ascii="Verdana" w:eastAsia="Times New Roman" w:hAnsi="Verdana" w:cs="Times New Roman"/>
                <w:b/>
                <w:i/>
                <w:sz w:val="24"/>
                <w:szCs w:val="24"/>
                <w:u w:val="single"/>
                <w:lang w:val="es-ES" w:eastAsia="es-MX"/>
              </w:rPr>
              <w:t>0</w:t>
            </w:r>
            <w:r w:rsidR="00A42803">
              <w:rPr>
                <w:rFonts w:ascii="Verdana" w:eastAsia="Times New Roman" w:hAnsi="Verdana" w:cs="Times New Roman"/>
                <w:b/>
                <w:i/>
                <w:sz w:val="24"/>
                <w:szCs w:val="24"/>
                <w:u w:val="single"/>
                <w:lang w:val="es-ES" w:eastAsia="es-MX"/>
              </w:rPr>
              <w:t>1</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BD1A1F">
              <w:rPr>
                <w:rFonts w:ascii="Verdana" w:eastAsia="Times New Roman" w:hAnsi="Verdana" w:cs="Times New Roman"/>
                <w:b/>
                <w:bCs/>
                <w:i/>
                <w:sz w:val="24"/>
                <w:szCs w:val="24"/>
                <w:u w:val="single"/>
                <w:lang w:eastAsia="es-MX"/>
              </w:rPr>
              <w:t>00310360-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PROGRAMA FEDERAL INCLUIR SALUD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BD1A1F">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0433B">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DE</w:t>
            </w:r>
            <w:r w:rsidR="0040433B">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MEDICAMENTOS</w:t>
            </w:r>
            <w:r w:rsidR="00BD1A1F">
              <w:rPr>
                <w:rFonts w:ascii="Verdana" w:eastAsia="Verdana" w:hAnsi="Verdana" w:cs="Verdana"/>
                <w:i/>
                <w:sz w:val="20"/>
                <w:szCs w:val="20"/>
                <w:lang w:bidi="es-ES"/>
              </w:rPr>
              <w:t xml:space="preserve"> VARIOS </w:t>
            </w:r>
            <w:r>
              <w:rPr>
                <w:rFonts w:ascii="Verdana" w:eastAsia="Verdana" w:hAnsi="Verdana" w:cs="Verdana"/>
                <w:i/>
                <w:sz w:val="20"/>
                <w:szCs w:val="20"/>
                <w:lang w:bidi="es-ES"/>
              </w:rPr>
              <w:t>CON</w:t>
            </w:r>
            <w:r w:rsidR="00BD1A1F">
              <w:rPr>
                <w:rFonts w:ascii="Verdana" w:eastAsia="Verdana" w:hAnsi="Verdana" w:cs="Verdana"/>
                <w:i/>
                <w:sz w:val="20"/>
                <w:szCs w:val="20"/>
                <w:lang w:bidi="es-ES"/>
              </w:rPr>
              <w:t xml:space="preserve"> DESTIN</w:t>
            </w:r>
            <w:r w:rsidRPr="006563A7">
              <w:rPr>
                <w:rFonts w:ascii="Verdana" w:eastAsia="Verdana" w:hAnsi="Verdana" w:cs="Verdana"/>
                <w:i/>
                <w:sz w:val="20"/>
                <w:szCs w:val="20"/>
                <w:lang w:bidi="es-ES"/>
              </w:rPr>
              <w:t>O</w:t>
            </w:r>
            <w:r w:rsidR="0040433B">
              <w:rPr>
                <w:rFonts w:ascii="Verdana" w:eastAsia="Verdana" w:hAnsi="Verdana" w:cs="Verdana"/>
                <w:i/>
                <w:sz w:val="20"/>
                <w:szCs w:val="20"/>
                <w:lang w:bidi="es-ES"/>
              </w:rPr>
              <w:t xml:space="preserve"> </w:t>
            </w:r>
            <w:r w:rsidRPr="006563A7">
              <w:rPr>
                <w:rFonts w:ascii="Verdana" w:eastAsia="Verdana" w:hAnsi="Verdana" w:cs="Verdana"/>
                <w:i/>
                <w:sz w:val="20"/>
                <w:szCs w:val="20"/>
                <w:lang w:bidi="es-ES"/>
              </w:rPr>
              <w:t>A</w:t>
            </w:r>
            <w:r w:rsidR="00BD1A1F">
              <w:rPr>
                <w:rFonts w:ascii="Verdana" w:eastAsia="Times New Roman" w:hAnsi="Verdana" w:cs="Times New Roman"/>
                <w:i/>
                <w:sz w:val="20"/>
                <w:szCs w:val="20"/>
                <w:lang w:val="es-ES" w:eastAsia="es-MX"/>
              </w:rPr>
              <w:t xml:space="preserve">  LA DIRECCION PROGRAMA FEDERAL INCLUIR SALUD.</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A86045"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A86045">
              <w:rPr>
                <w:rFonts w:ascii="Verdana" w:eastAsia="Times New Roman" w:hAnsi="Verdana" w:cs="Times New Roman"/>
                <w:i/>
                <w:sz w:val="20"/>
                <w:szCs w:val="20"/>
                <w:lang w:val="es-MX" w:eastAsia="es-MX"/>
              </w:rPr>
              <w:t>DISPC-2021-75-E-CAT-DPA#MS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BD1A1F">
              <w:rPr>
                <w:rFonts w:ascii="Verdana" w:eastAsia="Times New Roman" w:hAnsi="Verdana" w:cs="Times New Roman"/>
                <w:i/>
                <w:sz w:val="20"/>
                <w:szCs w:val="20"/>
                <w:lang w:val="es-ES" w:eastAsia="es-MX"/>
              </w:rPr>
              <w:t>TRES</w:t>
            </w:r>
            <w:r w:rsidRPr="002D60E6">
              <w:rPr>
                <w:rFonts w:ascii="Verdana" w:eastAsia="Times New Roman" w:hAnsi="Verdana" w:cs="Times New Roman"/>
                <w:i/>
                <w:sz w:val="20"/>
                <w:szCs w:val="20"/>
                <w:lang w:val="es-ES" w:eastAsia="es-MX"/>
              </w:rPr>
              <w:t xml:space="preserve"> MILLONES </w:t>
            </w:r>
            <w:r w:rsidR="00BD1A1F">
              <w:rPr>
                <w:rFonts w:ascii="Verdana" w:eastAsia="Times New Roman" w:hAnsi="Verdana" w:cs="Times New Roman"/>
                <w:i/>
                <w:sz w:val="20"/>
                <w:szCs w:val="20"/>
                <w:lang w:val="es-ES" w:eastAsia="es-MX"/>
              </w:rPr>
              <w:t xml:space="preserve">NOVECIENTOS </w:t>
            </w:r>
            <w:r w:rsidR="00080BC3">
              <w:rPr>
                <w:rFonts w:ascii="Verdana" w:eastAsia="Times New Roman" w:hAnsi="Verdana" w:cs="Times New Roman"/>
                <w:i/>
                <w:sz w:val="20"/>
                <w:szCs w:val="20"/>
                <w:lang w:val="es-ES" w:eastAsia="es-MX"/>
              </w:rPr>
              <w:t xml:space="preserve">SESENTA </w:t>
            </w:r>
            <w:r w:rsidR="00BD1A1F">
              <w:rPr>
                <w:rFonts w:ascii="Verdana" w:eastAsia="Times New Roman" w:hAnsi="Verdana" w:cs="Times New Roman"/>
                <w:i/>
                <w:sz w:val="20"/>
                <w:szCs w:val="20"/>
                <w:lang w:val="es-ES" w:eastAsia="es-MX"/>
              </w:rPr>
              <w:t>Y SEIS MIL DOSCIENTOS SETENTA Y SIETE</w:t>
            </w:r>
            <w:r w:rsidR="0040433B">
              <w:rPr>
                <w:rFonts w:ascii="Verdana" w:eastAsia="Times New Roman" w:hAnsi="Verdana" w:cs="Times New Roman"/>
                <w:i/>
                <w:sz w:val="20"/>
                <w:szCs w:val="20"/>
                <w:lang w:val="es-ES" w:eastAsia="es-MX"/>
              </w:rPr>
              <w:t xml:space="preserve"> </w:t>
            </w:r>
            <w:r w:rsidR="00BD1A1F">
              <w:rPr>
                <w:rFonts w:ascii="Verdana" w:eastAsia="Times New Roman" w:hAnsi="Verdana" w:cs="Times New Roman"/>
                <w:i/>
                <w:sz w:val="20"/>
                <w:szCs w:val="20"/>
                <w:lang w:val="es-ES" w:eastAsia="es-MX"/>
              </w:rPr>
              <w:t>CON 08</w:t>
            </w:r>
            <w:r w:rsidRPr="002D60E6">
              <w:rPr>
                <w:rFonts w:ascii="Verdana" w:eastAsia="Times New Roman" w:hAnsi="Verdana" w:cs="Times New Roman"/>
                <w:i/>
                <w:sz w:val="20"/>
                <w:szCs w:val="20"/>
                <w:lang w:val="es-ES" w:eastAsia="es-MX"/>
              </w:rPr>
              <w:t>/100</w:t>
            </w:r>
            <w:bookmarkStart w:id="4" w:name="_Hlk59522259"/>
            <w:r w:rsidRPr="005D1AAB">
              <w:rPr>
                <w:rFonts w:ascii="Verdana" w:eastAsia="Times New Roman" w:hAnsi="Verdana" w:cs="Times New Roman"/>
                <w:i/>
                <w:sz w:val="20"/>
                <w:szCs w:val="20"/>
                <w:lang w:val="es-MX" w:eastAsia="es-MX"/>
              </w:rPr>
              <w:t>($</w:t>
            </w:r>
            <w:r w:rsidR="00BD1A1F">
              <w:rPr>
                <w:rFonts w:ascii="Verdana" w:eastAsia="Times New Roman" w:hAnsi="Verdana" w:cs="Times New Roman"/>
                <w:i/>
                <w:sz w:val="20"/>
                <w:szCs w:val="20"/>
                <w:lang w:val="es-MX" w:eastAsia="es-MX"/>
              </w:rPr>
              <w:t>3</w:t>
            </w:r>
            <w:r w:rsidRPr="00EC5451">
              <w:rPr>
                <w:rFonts w:ascii="Verdana" w:eastAsia="Times New Roman" w:hAnsi="Verdana" w:cs="Times New Roman"/>
                <w:i/>
                <w:sz w:val="20"/>
                <w:szCs w:val="20"/>
                <w:lang w:val="es-MX" w:eastAsia="es-MX"/>
              </w:rPr>
              <w:t>.</w:t>
            </w:r>
            <w:r w:rsidR="00080BC3">
              <w:rPr>
                <w:rFonts w:ascii="Verdana" w:eastAsia="Times New Roman" w:hAnsi="Verdana" w:cs="Times New Roman"/>
                <w:i/>
                <w:sz w:val="20"/>
                <w:szCs w:val="20"/>
                <w:lang w:val="es-MX" w:eastAsia="es-MX"/>
              </w:rPr>
              <w:t>96</w:t>
            </w:r>
            <w:r w:rsidR="00BD1A1F">
              <w:rPr>
                <w:rFonts w:ascii="Verdana" w:eastAsia="Times New Roman" w:hAnsi="Verdana" w:cs="Times New Roman"/>
                <w:i/>
                <w:sz w:val="20"/>
                <w:szCs w:val="20"/>
                <w:lang w:val="es-MX" w:eastAsia="es-MX"/>
              </w:rPr>
              <w:t>6.277</w:t>
            </w:r>
            <w:r w:rsidRPr="00EC5451">
              <w:rPr>
                <w:rFonts w:ascii="Verdana" w:eastAsia="Times New Roman" w:hAnsi="Verdana" w:cs="Times New Roman"/>
                <w:i/>
                <w:sz w:val="20"/>
                <w:szCs w:val="20"/>
                <w:lang w:val="es-MX" w:eastAsia="es-MX"/>
              </w:rPr>
              <w:t>,</w:t>
            </w:r>
            <w:r w:rsidR="00BD1A1F">
              <w:rPr>
                <w:rFonts w:ascii="Verdana" w:eastAsia="Times New Roman" w:hAnsi="Verdana" w:cs="Times New Roman"/>
                <w:i/>
                <w:sz w:val="20"/>
                <w:szCs w:val="20"/>
                <w:lang w:val="es-MX" w:eastAsia="es-MX"/>
              </w:rPr>
              <w:t>08</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A86045">
              <w:rPr>
                <w:rFonts w:ascii="Verdana" w:eastAsia="Times New Roman" w:hAnsi="Verdana" w:cs="Times New Roman"/>
                <w:b/>
                <w:bCs/>
                <w:i/>
                <w:sz w:val="20"/>
                <w:szCs w:val="20"/>
                <w:lang w:val="es-MX" w:eastAsia="es-MX"/>
              </w:rPr>
              <w:t xml:space="preserve">20 </w:t>
            </w:r>
            <w:r w:rsidR="00633C54" w:rsidRPr="00B37AE5">
              <w:rPr>
                <w:rFonts w:ascii="Verdana" w:eastAsia="Times New Roman" w:hAnsi="Verdana" w:cs="Times New Roman"/>
                <w:b/>
                <w:bCs/>
                <w:i/>
                <w:sz w:val="20"/>
                <w:szCs w:val="20"/>
                <w:lang w:val="es-MX" w:eastAsia="es-MX"/>
              </w:rPr>
              <w:t>DE</w:t>
            </w:r>
            <w:r w:rsidR="00A86045">
              <w:rPr>
                <w:rFonts w:ascii="Verdana" w:eastAsia="Times New Roman" w:hAnsi="Verdana" w:cs="Times New Roman"/>
                <w:b/>
                <w:bCs/>
                <w:i/>
                <w:sz w:val="20"/>
                <w:szCs w:val="20"/>
                <w:lang w:val="es-MX" w:eastAsia="es-MX"/>
              </w:rPr>
              <w:t xml:space="preserve"> </w:t>
            </w:r>
            <w:r w:rsidR="00BD1A1F">
              <w:rPr>
                <w:rFonts w:ascii="Verdana" w:eastAsia="Times New Roman" w:hAnsi="Verdana" w:cs="Times New Roman"/>
                <w:b/>
                <w:bCs/>
                <w:i/>
                <w:sz w:val="20"/>
                <w:szCs w:val="20"/>
                <w:lang w:val="es-MX" w:eastAsia="es-MX"/>
              </w:rPr>
              <w:t>MAYO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A86045">
              <w:rPr>
                <w:rFonts w:ascii="Verdana" w:eastAsia="Times New Roman" w:hAnsi="Verdana" w:cs="Times New Roman"/>
                <w:b/>
                <w:bCs/>
                <w:i/>
                <w:sz w:val="20"/>
                <w:szCs w:val="20"/>
                <w:lang w:val="es-MX" w:eastAsia="es-MX"/>
              </w:rPr>
              <w:t xml:space="preserve"> A LAS 11:00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Pr="00153B15">
              <w:rPr>
                <w:rFonts w:ascii="Verdana" w:eastAsia="Times New Roman" w:hAnsi="Verdana" w:cs="Times New Roman"/>
                <w:i/>
                <w:iCs/>
                <w:sz w:val="20"/>
                <w:szCs w:val="20"/>
                <w:lang w:eastAsia="es-MX"/>
              </w:rPr>
              <w:t xml:space="preserve">EL SISTEMA BIONEXO, CUYO SITIO DE INTERNET ES: </w:t>
            </w:r>
            <w:hyperlink r:id="rId9" w:history="1">
              <w:r w:rsidR="002D34DF" w:rsidRPr="00153B15">
                <w:rPr>
                  <w:rStyle w:val="Hipervnculo"/>
                  <w:rFonts w:ascii="Verdana" w:eastAsia="Times New Roman" w:hAnsi="Verdana" w:cs="Times New Roman"/>
                  <w:i/>
                  <w:sz w:val="20"/>
                  <w:szCs w:val="20"/>
                  <w:lang w:val="es-MX" w:eastAsia="es-MX" w:bidi="es-ES"/>
                </w:rPr>
                <w:t>HTTP://AR.BIONEXO.COM</w:t>
              </w:r>
              <w:r w:rsidR="002D34DF" w:rsidRPr="00153B15">
                <w:rPr>
                  <w:rStyle w:val="Hipervnculo"/>
                  <w:rFonts w:ascii="Verdana" w:eastAsia="Times New Roman" w:hAnsi="Verdana" w:cs="Times New Roman"/>
                  <w:i/>
                  <w:iCs/>
                  <w:sz w:val="20"/>
                  <w:szCs w:val="20"/>
                  <w:lang w:eastAsia="es-MX"/>
                </w:rPr>
                <w:t>//</w:t>
              </w:r>
            </w:hyperlink>
            <w:r w:rsidRPr="00153B15">
              <w:rPr>
                <w:rFonts w:ascii="Verdana" w:eastAsia="Times New Roman" w:hAnsi="Verdana" w:cs="Times New Roman"/>
                <w:i/>
                <w:iCs/>
                <w:sz w:val="20"/>
                <w:szCs w:val="20"/>
                <w:lang w:eastAsia="es-MX"/>
              </w:rPr>
              <w:t>.</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 xml:space="preserve">EL DÍA </w:t>
            </w:r>
            <w:r w:rsidR="00153B15" w:rsidRPr="00B37AE5">
              <w:rPr>
                <w:rFonts w:ascii="Verdana" w:eastAsia="Times New Roman" w:hAnsi="Verdana" w:cs="Times New Roman"/>
                <w:b/>
                <w:bCs/>
                <w:i/>
                <w:sz w:val="20"/>
                <w:szCs w:val="20"/>
                <w:lang w:val="es-MX" w:eastAsia="es-MX"/>
              </w:rPr>
              <w:t xml:space="preserve"> </w:t>
            </w:r>
            <w:r w:rsidR="00A86045">
              <w:rPr>
                <w:rFonts w:ascii="Verdana" w:eastAsia="Times New Roman" w:hAnsi="Verdana" w:cs="Times New Roman"/>
                <w:b/>
                <w:bCs/>
                <w:i/>
                <w:sz w:val="20"/>
                <w:szCs w:val="20"/>
                <w:lang w:val="es-MX" w:eastAsia="es-MX"/>
              </w:rPr>
              <w:t xml:space="preserve">20 </w:t>
            </w:r>
            <w:r w:rsidR="00153B15" w:rsidRPr="00B37AE5">
              <w:rPr>
                <w:rFonts w:ascii="Verdana" w:eastAsia="Times New Roman" w:hAnsi="Verdana" w:cs="Times New Roman"/>
                <w:b/>
                <w:bCs/>
                <w:i/>
                <w:sz w:val="20"/>
                <w:szCs w:val="20"/>
                <w:lang w:val="es-MX" w:eastAsia="es-MX"/>
              </w:rPr>
              <w:t xml:space="preserve">DE </w:t>
            </w:r>
            <w:r w:rsidR="00BD1A1F">
              <w:rPr>
                <w:rFonts w:ascii="Verdana" w:eastAsia="Times New Roman" w:hAnsi="Verdana" w:cs="Times New Roman"/>
                <w:b/>
                <w:bCs/>
                <w:i/>
                <w:sz w:val="20"/>
                <w:szCs w:val="20"/>
                <w:lang w:val="es-MX" w:eastAsia="es-MX"/>
              </w:rPr>
              <w:t>MAYO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A86045">
              <w:rPr>
                <w:rFonts w:ascii="Verdana" w:eastAsia="Times New Roman" w:hAnsi="Verdana" w:cs="Times New Roman"/>
                <w:b/>
                <w:bCs/>
                <w:i/>
                <w:sz w:val="20"/>
                <w:szCs w:val="20"/>
                <w:lang w:val="es-MX" w:eastAsia="es-MX"/>
              </w:rPr>
              <w:t xml:space="preserve"> LAS 11:00</w:t>
            </w:r>
            <w:r w:rsidR="009F2832" w:rsidRPr="00B37AE5">
              <w:rPr>
                <w:rFonts w:ascii="Verdana" w:eastAsia="Times New Roman" w:hAnsi="Verdana" w:cs="Times New Roman"/>
                <w:b/>
                <w:bCs/>
                <w:i/>
                <w:sz w:val="20"/>
                <w:szCs w:val="20"/>
                <w:lang w:val="es-MX" w:eastAsia="es-MX"/>
              </w:rPr>
              <w:t xml:space="preserve"> HORAS</w:t>
            </w:r>
            <w:r w:rsidRPr="00B37AE5">
              <w:rPr>
                <w:rFonts w:ascii="Verdana" w:eastAsia="Times New Roman" w:hAnsi="Verdana" w:cs="Times New Roman"/>
                <w:i/>
                <w:sz w:val="20"/>
                <w:szCs w:val="20"/>
                <w:lang w:eastAsia="es-MX"/>
              </w:rPr>
              <w:t xml:space="preserve"> A TRAVÉS DEL SISTEMA “BIONEXO”.</w:t>
            </w:r>
            <w:r w:rsidR="00331E18">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Pr="005D1AAB">
              <w:rPr>
                <w:rFonts w:ascii="Verdana" w:eastAsia="Times New Roman" w:hAnsi="Verdana" w:cs="Times New Roman"/>
                <w:i/>
                <w:sz w:val="20"/>
                <w:szCs w:val="20"/>
                <w:u w:val="single"/>
                <w:lang w:val="es-MX" w:eastAsia="es-MX"/>
              </w:rPr>
              <w:t>http://ar.bionexo.com</w:t>
            </w:r>
            <w:r w:rsidRPr="005D1AAB">
              <w:rPr>
                <w:rFonts w:ascii="Verdana" w:eastAsia="Times New Roman" w:hAnsi="Verdana" w:cs="Times New Roman"/>
                <w:i/>
                <w:iCs/>
                <w:sz w:val="20"/>
                <w:szCs w:val="20"/>
                <w:u w:val="single"/>
                <w:lang w:eastAsia="es-MX"/>
              </w:rPr>
              <w:t>//</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10"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1"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A42803">
        <w:rPr>
          <w:rFonts w:ascii="Verdana" w:eastAsia="Times New Roman" w:hAnsi="Verdana" w:cs="Times New Roman"/>
          <w:b/>
          <w:i/>
          <w:sz w:val="24"/>
          <w:szCs w:val="24"/>
          <w:u w:val="single"/>
          <w:lang w:val="es-ES" w:eastAsia="es-MX"/>
        </w:rPr>
        <w:t xml:space="preserve"> 01</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Pr="00BE5CF8">
        <w:rPr>
          <w:rFonts w:ascii="Verdana" w:eastAsia="Times New Roman" w:hAnsi="Verdana" w:cs="Times New Roman"/>
          <w:b/>
          <w:bCs/>
          <w:i/>
          <w:u w:val="single"/>
          <w:lang w:eastAsia="es-MX"/>
        </w:rPr>
        <w:t>EX-2021-00310360-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A42803">
        <w:rPr>
          <w:rFonts w:ascii="Verdana" w:eastAsia="Times New Roman" w:hAnsi="Verdana" w:cs="Times New Roman"/>
          <w:b/>
          <w:bCs/>
          <w:sz w:val="20"/>
          <w:szCs w:val="20"/>
          <w:lang w:val="es-MX" w:eastAsia="es-MX"/>
        </w:rPr>
        <w:t>1</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7F7E07">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9106F7">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2"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 xml:space="preserve">al pliego </w:t>
      </w:r>
      <w:proofErr w:type="spellStart"/>
      <w:r w:rsidR="00712468">
        <w:rPr>
          <w:rFonts w:ascii="Verdana" w:eastAsia="Times New Roman" w:hAnsi="Verdana" w:cs="Arial"/>
          <w:color w:val="000000"/>
          <w:sz w:val="20"/>
          <w:szCs w:val="20"/>
          <w:lang w:val="es-MX" w:eastAsia="es-MX"/>
        </w:rPr>
        <w:t>de</w:t>
      </w:r>
      <w:r w:rsidR="00872460" w:rsidRPr="00872460">
        <w:rPr>
          <w:rFonts w:ascii="Verdana" w:eastAsia="Times New Roman" w:hAnsi="Verdana" w:cs="Arial"/>
          <w:color w:val="000000"/>
          <w:sz w:val="20"/>
          <w:szCs w:val="20"/>
          <w:lang w:val="es-MX" w:eastAsia="es-MX"/>
        </w:rPr>
        <w:t>bases</w:t>
      </w:r>
      <w:proofErr w:type="spellEnd"/>
      <w:r w:rsidR="00872460" w:rsidRPr="00872460">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005F545F">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la plataforma del Sistema BIONEXO hasta el </w:t>
      </w:r>
      <w:r w:rsidR="00BD00D0" w:rsidRPr="00B37AE5">
        <w:rPr>
          <w:rFonts w:ascii="Verdana" w:eastAsia="Times New Roman" w:hAnsi="Verdana" w:cs="Times New Roman"/>
          <w:bCs/>
          <w:sz w:val="20"/>
          <w:szCs w:val="20"/>
          <w:lang w:val="es-MX" w:eastAsia="es-MX"/>
        </w:rPr>
        <w:t xml:space="preserve">día </w:t>
      </w:r>
      <w:r w:rsidR="00A86045">
        <w:rPr>
          <w:rFonts w:ascii="Verdana" w:eastAsia="Times New Roman" w:hAnsi="Verdana" w:cs="Times New Roman"/>
          <w:b/>
          <w:sz w:val="20"/>
          <w:szCs w:val="20"/>
          <w:lang w:val="es-MX" w:eastAsia="es-MX"/>
        </w:rPr>
        <w:t>20</w:t>
      </w:r>
      <w:r w:rsidR="00BD00D0" w:rsidRPr="00B37AE5">
        <w:rPr>
          <w:rFonts w:ascii="Verdana" w:eastAsia="Times New Roman" w:hAnsi="Verdana" w:cs="Times New Roman"/>
          <w:b/>
          <w:sz w:val="20"/>
          <w:szCs w:val="20"/>
          <w:lang w:val="es-MX" w:eastAsia="es-MX"/>
        </w:rPr>
        <w:t xml:space="preserve"> de </w:t>
      </w:r>
      <w:r w:rsidR="00A86045">
        <w:rPr>
          <w:rFonts w:ascii="Verdana" w:eastAsia="Times New Roman" w:hAnsi="Verdana" w:cs="Times New Roman"/>
          <w:b/>
          <w:sz w:val="20"/>
          <w:szCs w:val="20"/>
          <w:lang w:val="es-MX" w:eastAsia="es-MX"/>
        </w:rPr>
        <w:t>Mayo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A86045">
        <w:rPr>
          <w:rFonts w:ascii="Verdana" w:eastAsia="Times New Roman" w:hAnsi="Verdana" w:cs="Times New Roman"/>
          <w:b/>
          <w:sz w:val="20"/>
          <w:szCs w:val="20"/>
          <w:lang w:val="es-MX" w:eastAsia="es-MX"/>
        </w:rPr>
        <w:t xml:space="preserve"> las 11:00 horas</w:t>
      </w:r>
      <w:r w:rsidR="00BD00D0" w:rsidRPr="00B37AE5">
        <w:rPr>
          <w:rFonts w:ascii="Verdana" w:eastAsia="Times New Roman" w:hAnsi="Verdana" w:cs="Times New Roman"/>
          <w:b/>
          <w:sz w:val="20"/>
          <w:szCs w:val="20"/>
          <w:lang w:val="es-MX" w:eastAsia="es-MX"/>
        </w:rPr>
        <w:t>,</w:t>
      </w:r>
      <w:r w:rsidR="00A86045">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 xml:space="preserve">La apertura de ofertas se efectuará por acto público a través del Sistema Electrónico BIONEXO, cuyo sitio de internet es: </w:t>
      </w:r>
      <w:hyperlink r:id="rId13" w:history="1">
        <w:r w:rsidRPr="00153B15">
          <w:rPr>
            <w:rStyle w:val="Hipervnculo"/>
            <w:rFonts w:ascii="Verdana" w:eastAsia="Times New Roman" w:hAnsi="Verdana" w:cs="Times New Roman"/>
            <w:sz w:val="20"/>
            <w:szCs w:val="20"/>
            <w:u w:val="none"/>
            <w:lang w:val="es-MX" w:eastAsia="es-MX"/>
          </w:rPr>
          <w:t>http://ar.bionexo.com//</w:t>
        </w:r>
      </w:hyperlink>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En forma electrónica y </w:t>
      </w:r>
      <w:r w:rsidRPr="00153B15">
        <w:rPr>
          <w:rFonts w:ascii="Verdana" w:eastAsia="Times New Roman" w:hAnsi="Verdana" w:cs="Times New Roman"/>
          <w:sz w:val="20"/>
          <w:szCs w:val="20"/>
          <w:lang w:val="es-MX" w:eastAsia="es-MX"/>
        </w:rPr>
        <w:lastRenderedPageBreak/>
        <w:t>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055BC6">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A86045">
        <w:rPr>
          <w:rFonts w:ascii="Verdana" w:eastAsia="Times New Roman" w:hAnsi="Verdana" w:cs="Times New Roman"/>
          <w:b/>
          <w:bCs/>
          <w:sz w:val="20"/>
          <w:szCs w:val="20"/>
          <w:lang w:val="es-MX" w:eastAsia="es-MX"/>
        </w:rPr>
        <w:t>20</w:t>
      </w:r>
      <w:r w:rsidR="00025E40" w:rsidRPr="00B37AE5">
        <w:rPr>
          <w:rFonts w:ascii="Verdana" w:eastAsia="Times New Roman" w:hAnsi="Verdana" w:cs="Times New Roman"/>
          <w:b/>
          <w:bCs/>
          <w:sz w:val="20"/>
          <w:szCs w:val="20"/>
          <w:lang w:val="es-MX" w:eastAsia="es-MX"/>
        </w:rPr>
        <w:t xml:space="preserve"> de </w:t>
      </w:r>
      <w:r w:rsidR="00A86045">
        <w:rPr>
          <w:rFonts w:ascii="Verdana" w:eastAsia="Times New Roman" w:hAnsi="Verdana" w:cs="Times New Roman"/>
          <w:b/>
          <w:bCs/>
          <w:sz w:val="20"/>
          <w:szCs w:val="20"/>
          <w:lang w:val="es-MX" w:eastAsia="es-MX"/>
        </w:rPr>
        <w:t>Mayo</w:t>
      </w:r>
      <w:r w:rsidR="00025E40" w:rsidRPr="00B37AE5">
        <w:rPr>
          <w:rFonts w:ascii="Verdana" w:eastAsia="Times New Roman" w:hAnsi="Verdana" w:cs="Times New Roman"/>
          <w:b/>
          <w:bCs/>
          <w:sz w:val="20"/>
          <w:szCs w:val="20"/>
          <w:lang w:val="es-MX" w:eastAsia="es-MX"/>
        </w:rPr>
        <w:t xml:space="preserve"> d</w:t>
      </w:r>
      <w:r w:rsidR="008F3360">
        <w:rPr>
          <w:rFonts w:ascii="Verdana" w:eastAsia="Times New Roman" w:hAnsi="Verdana" w:cs="Times New Roman"/>
          <w:b/>
          <w:bCs/>
          <w:sz w:val="20"/>
          <w:szCs w:val="20"/>
          <w:lang w:val="es-MX" w:eastAsia="es-MX"/>
        </w:rPr>
        <w:t>e 2021 a</w:t>
      </w:r>
      <w:r w:rsidR="00A86045">
        <w:rPr>
          <w:rFonts w:ascii="Verdana" w:eastAsia="Times New Roman" w:hAnsi="Verdana" w:cs="Times New Roman"/>
          <w:b/>
          <w:bCs/>
          <w:sz w:val="20"/>
          <w:szCs w:val="20"/>
          <w:lang w:val="es-MX" w:eastAsia="es-MX"/>
        </w:rPr>
        <w:t xml:space="preserve"> las 11:00 </w:t>
      </w:r>
      <w:r w:rsidR="00CB5249">
        <w:rPr>
          <w:rFonts w:ascii="Verdana" w:eastAsia="Times New Roman" w:hAnsi="Verdana" w:cs="Times New Roman"/>
          <w:b/>
          <w:bCs/>
          <w:sz w:val="20"/>
          <w:szCs w:val="20"/>
          <w:lang w:val="es-MX" w:eastAsia="es-MX"/>
        </w:rPr>
        <w:t>horas, en</w:t>
      </w:r>
      <w:r w:rsidRPr="00153B15">
        <w:rPr>
          <w:rFonts w:ascii="Verdana" w:eastAsia="Times New Roman" w:hAnsi="Verdana" w:cs="Times New Roman"/>
          <w:sz w:val="20"/>
          <w:szCs w:val="20"/>
          <w:lang w:val="es-MX" w:eastAsia="es-MX"/>
        </w:rPr>
        <w:t xml:space="preserve">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w:t>
      </w:r>
      <w:r w:rsidR="00840B7B" w:rsidRPr="00A42803">
        <w:rPr>
          <w:rFonts w:ascii="Verdana" w:eastAsia="Times New Roman" w:hAnsi="Verdana" w:cs="Times New Roman"/>
          <w:sz w:val="20"/>
          <w:szCs w:val="20"/>
          <w:lang w:val="es-MX" w:eastAsia="es-MX"/>
        </w:rPr>
        <w:t>la</w:t>
      </w:r>
      <w:r w:rsidR="00A42803" w:rsidRPr="00A42803">
        <w:rPr>
          <w:rFonts w:ascii="Verdana" w:eastAsia="Times New Roman" w:hAnsi="Verdana" w:cs="Times New Roman"/>
          <w:sz w:val="20"/>
          <w:szCs w:val="20"/>
          <w:lang w:val="es-MX" w:eastAsia="es-MX"/>
        </w:rPr>
        <w:t xml:space="preserve"> División de  Compras</w:t>
      </w:r>
      <w:r w:rsidR="0040433B" w:rsidRPr="00A42803">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del Ministerio de Salud</w:t>
      </w:r>
      <w:r w:rsidR="00840B7B" w:rsidRPr="003761B1">
        <w:rPr>
          <w:rFonts w:ascii="Verdana" w:eastAsia="Times New Roman" w:hAnsi="Verdana" w:cs="Times New Roman"/>
          <w:sz w:val="20"/>
          <w:szCs w:val="20"/>
          <w:lang w:val="es-MX" w:eastAsia="es-MX"/>
        </w:rPr>
        <w:t xml:space="preserve">: </w:t>
      </w:r>
      <w:hyperlink r:id="rId14"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 xml:space="preserve">se remitirá el Reporte General de PDC generado por la plataforma BIONEXO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r w:rsidR="00A42803">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0433B">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055BC6">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DE MEDICAMENTOS </w:t>
      </w:r>
      <w:r w:rsidR="00080BC3">
        <w:rPr>
          <w:rFonts w:ascii="Verdana" w:eastAsia="Times New Roman" w:hAnsi="Verdana" w:cs="Times New Roman"/>
          <w:b/>
          <w:bCs/>
          <w:iCs/>
          <w:sz w:val="20"/>
          <w:szCs w:val="20"/>
          <w:lang w:val="es-ES" w:eastAsia="es-MX"/>
        </w:rPr>
        <w:t>VARIOS CON DESTINO AL PROGRAMA FEDERAL INCLUIR SALUD</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055BC6">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hyperlink r:id="rId15" w:history="1">
        <w:r w:rsidR="004F1A5B" w:rsidRPr="004F1A5B">
          <w:rPr>
            <w:rStyle w:val="Hipervnculo"/>
            <w:rFonts w:ascii="Verdana" w:eastAsia="Times New Roman" w:hAnsi="Verdana" w:cs="Times New Roman"/>
            <w:sz w:val="20"/>
            <w:szCs w:val="20"/>
            <w:lang w:val="es-MX" w:eastAsia="es-MX" w:bidi="es-ES"/>
          </w:rPr>
          <w:t>http://ar.bionexo.com//</w:t>
        </w:r>
      </w:hyperlink>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080BC3">
        <w:rPr>
          <w:rFonts w:ascii="Verdana" w:eastAsia="Times New Roman" w:hAnsi="Verdana" w:cs="Times New Roman"/>
          <w:b/>
          <w:iCs/>
          <w:sz w:val="20"/>
          <w:szCs w:val="20"/>
          <w:lang w:val="es-ES" w:eastAsia="es-MX"/>
        </w:rPr>
        <w:t>TRES</w:t>
      </w:r>
      <w:r w:rsidR="00822DD4" w:rsidRPr="00822DD4">
        <w:rPr>
          <w:rFonts w:ascii="Verdana" w:eastAsia="Times New Roman" w:hAnsi="Verdana" w:cs="Times New Roman"/>
          <w:b/>
          <w:iCs/>
          <w:sz w:val="20"/>
          <w:szCs w:val="20"/>
          <w:lang w:val="es-ES" w:eastAsia="es-MX"/>
        </w:rPr>
        <w:t xml:space="preserve"> MILLONES </w:t>
      </w:r>
      <w:r w:rsidR="00080BC3">
        <w:rPr>
          <w:rFonts w:ascii="Verdana" w:eastAsia="Times New Roman" w:hAnsi="Verdana" w:cs="Times New Roman"/>
          <w:b/>
          <w:iCs/>
          <w:sz w:val="20"/>
          <w:szCs w:val="20"/>
          <w:lang w:val="es-ES" w:eastAsia="es-MX"/>
        </w:rPr>
        <w:t>NOVECIENTOS SESENTA Y SEIS MIL DOSCIENTOS SETENTA Y SIETE CON 08/100 ($ 3.966.277,08</w:t>
      </w:r>
      <w:r w:rsidR="00822DD4" w:rsidRPr="00822DD4">
        <w:rPr>
          <w:rFonts w:ascii="Verdana" w:eastAsia="Times New Roman" w:hAnsi="Verdana" w:cs="Times New Roman"/>
          <w:b/>
          <w:iCs/>
          <w:sz w:val="20"/>
          <w:szCs w:val="20"/>
          <w:lang w:val="es-ES" w:eastAsia="es-MX"/>
        </w:rPr>
        <w:t>)</w:t>
      </w:r>
      <w:r w:rsidR="00A17888">
        <w:rPr>
          <w:rFonts w:ascii="Verdana" w:eastAsia="Times New Roman" w:hAnsi="Verdana" w:cs="Times New Roman"/>
          <w:b/>
          <w:iCs/>
          <w:sz w:val="20"/>
          <w:szCs w:val="20"/>
          <w:lang w:val="es-ES" w:eastAsia="es-MX"/>
        </w:rPr>
        <w:t>.-------</w:t>
      </w:r>
      <w:r w:rsidR="00193111">
        <w:rPr>
          <w:rFonts w:ascii="Verdana" w:eastAsia="Times New Roman" w:hAnsi="Verdana" w:cs="Times New Roman"/>
          <w:b/>
          <w:iCs/>
          <w:sz w:val="20"/>
          <w:szCs w:val="20"/>
          <w:lang w:val="es-ES"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055BC6">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5F545F" w:rsidRDefault="005F545F"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lastRenderedPageBreak/>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5F545F" w:rsidRPr="005F545F">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 BIONEXO, cuyo sitio de internet es: </w:t>
      </w:r>
      <w:hyperlink r:id="rId16" w:history="1">
        <w:r w:rsidR="00C23BCD" w:rsidRPr="007A166E">
          <w:rPr>
            <w:rStyle w:val="Hipervnculo"/>
            <w:rFonts w:ascii="Verdana" w:eastAsia="Times New Roman" w:hAnsi="Verdana" w:cs="Times New Roman"/>
            <w:sz w:val="20"/>
            <w:szCs w:val="20"/>
            <w:u w:val="none"/>
            <w:lang w:val="es-MX" w:eastAsia="es-MX" w:bidi="es-ES"/>
          </w:rPr>
          <w:t>http://ar.bionexo.com//</w:t>
        </w:r>
      </w:hyperlink>
      <w:r w:rsidR="007A166E">
        <w:rPr>
          <w:rFonts w:ascii="Verdana" w:eastAsia="Times New Roman" w:hAnsi="Verdana" w:cs="Times New Roman"/>
          <w:sz w:val="20"/>
          <w:szCs w:val="20"/>
          <w:lang w:val="es-MX" w:eastAsia="es-MX" w:bidi="es-ES"/>
        </w:rPr>
        <w:t xml:space="preserve"> 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7"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portal: </w:t>
      </w:r>
      <w:hyperlink r:id="rId18" w:history="1">
        <w:r w:rsidRPr="007A166E">
          <w:rPr>
            <w:rStyle w:val="Hipervnculo"/>
            <w:rFonts w:ascii="Verdana" w:eastAsia="Times New Roman" w:hAnsi="Verdana" w:cs="Times New Roman"/>
            <w:sz w:val="20"/>
            <w:szCs w:val="20"/>
            <w:u w:val="none"/>
            <w:lang w:val="es-MX" w:eastAsia="es-MX" w:bidi="es-ES"/>
          </w:rPr>
          <w:t>http://ar.bionexo.com//</w:t>
        </w:r>
      </w:hyperlink>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42803">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A42803" w:rsidRPr="00A42803">
        <w:rPr>
          <w:rFonts w:ascii="Verdana" w:eastAsia="Times New Roman" w:hAnsi="Verdana" w:cs="Times New Roman"/>
          <w:sz w:val="20"/>
          <w:szCs w:val="20"/>
          <w:lang w:val="es-MX" w:eastAsia="es-MX"/>
        </w:rPr>
        <w:t xml:space="preserve"> División de  Compras</w:t>
      </w:r>
      <w:r w:rsidR="004226E5">
        <w:rPr>
          <w:rFonts w:ascii="Verdana" w:eastAsia="Times New Roman" w:hAnsi="Verdana" w:cs="Times New Roman"/>
          <w:sz w:val="20"/>
          <w:szCs w:val="20"/>
          <w:lang w:val="es-MX" w:eastAsia="es-MX" w:bidi="es-ES"/>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9"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proofErr w:type="gramStart"/>
      <w:r>
        <w:rPr>
          <w:rFonts w:ascii="Verdana" w:eastAsia="Times New Roman" w:hAnsi="Verdana" w:cs="Times New Roman"/>
          <w:b/>
          <w:sz w:val="20"/>
          <w:szCs w:val="20"/>
          <w:u w:val="single"/>
          <w:lang w:val="es-MX" w:eastAsia="es-MX" w:bidi="es-ES"/>
        </w:rPr>
        <w:t>:</w:t>
      </w:r>
      <w:r>
        <w:rPr>
          <w:rFonts w:ascii="Verdana" w:eastAsia="Times New Roman" w:hAnsi="Verdana" w:cs="Times New Roman"/>
          <w:sz w:val="20"/>
          <w:szCs w:val="20"/>
          <w:lang w:val="es-MX" w:eastAsia="es-MX" w:bidi="es-ES"/>
        </w:rPr>
        <w:t>Los</w:t>
      </w:r>
      <w:proofErr w:type="gramEnd"/>
      <w:r>
        <w:rPr>
          <w:rFonts w:ascii="Verdana" w:eastAsia="Times New Roman" w:hAnsi="Verdana" w:cs="Times New Roman"/>
          <w:sz w:val="20"/>
          <w:szCs w:val="20"/>
          <w:lang w:val="es-MX" w:eastAsia="es-MX" w:bidi="es-ES"/>
        </w:rPr>
        <w:t xml:space="preserve">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055BC6">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20"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xml:space="preserve">, siempre que se hubieran registrado en el portal: </w:t>
      </w:r>
      <w:hyperlink r:id="rId21" w:history="1">
        <w:r>
          <w:rPr>
            <w:rStyle w:val="Hipervnculo"/>
            <w:rFonts w:ascii="Verdana" w:eastAsia="Times New Roman" w:hAnsi="Verdana" w:cs="Times New Roman"/>
            <w:sz w:val="20"/>
            <w:szCs w:val="20"/>
            <w:lang w:val="es-MX" w:eastAsia="es-MX" w:bidi="es-ES"/>
          </w:rPr>
          <w:t>http://ar.bionexo.com//</w:t>
        </w:r>
      </w:hyperlink>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xml:space="preserve">, difundirá en el Sistema Electrónico BIONEXO, cuyo sitio de internet es: </w:t>
      </w:r>
      <w:hyperlink r:id="rId22" w:history="1">
        <w:r>
          <w:rPr>
            <w:rStyle w:val="Hipervnculo"/>
            <w:rFonts w:ascii="Verdana" w:eastAsia="Times New Roman" w:hAnsi="Verdana" w:cs="Times New Roman"/>
            <w:sz w:val="20"/>
            <w:szCs w:val="20"/>
            <w:lang w:val="es-MX" w:eastAsia="es-MX" w:bidi="es-ES"/>
          </w:rPr>
          <w:t>http://ar.bionexo.com//</w:t>
        </w:r>
      </w:hyperlink>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w:t>
      </w:r>
      <w:proofErr w:type="spellStart"/>
      <w:r>
        <w:rPr>
          <w:rFonts w:ascii="Verdana" w:eastAsia="Times New Roman" w:hAnsi="Verdana" w:cs="Times New Roman"/>
          <w:sz w:val="20"/>
          <w:szCs w:val="20"/>
          <w:lang w:val="es-MX" w:eastAsia="es-MX" w:bidi="es-ES"/>
        </w:rPr>
        <w:t>screenshot</w:t>
      </w:r>
      <w:proofErr w:type="spellEnd"/>
      <w:r>
        <w:rPr>
          <w:rFonts w:ascii="Verdana" w:eastAsia="Times New Roman" w:hAnsi="Verdana" w:cs="Times New Roman"/>
          <w:sz w:val="20"/>
          <w:szCs w:val="20"/>
          <w:lang w:val="es-MX" w:eastAsia="es-MX" w:bidi="es-ES"/>
        </w:rPr>
        <w: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lastRenderedPageBreak/>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055BC6">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través del Sistema Electrónico BIONEXO, cuyo sitio de internet es: </w:t>
      </w:r>
      <w:hyperlink r:id="rId23" w:history="1">
        <w:r w:rsidR="00C23BCD" w:rsidRPr="00C1303B">
          <w:rPr>
            <w:rStyle w:val="Hipervnculo"/>
            <w:rFonts w:ascii="Verdana" w:eastAsia="Times New Roman" w:hAnsi="Verdana" w:cs="Times New Roman"/>
            <w:sz w:val="20"/>
            <w:szCs w:val="20"/>
            <w:u w:val="none"/>
            <w:lang w:val="es-MX" w:eastAsia="es-MX" w:bidi="es-ES"/>
          </w:rPr>
          <w:t>http://ar.bionexo.com//</w:t>
        </w:r>
      </w:hyperlink>
      <w:r w:rsidR="00C23BCD" w:rsidRPr="00C1303B">
        <w:rPr>
          <w:rFonts w:ascii="Verdana" w:eastAsia="Times New Roman" w:hAnsi="Verdana" w:cs="Times New Roman"/>
          <w:sz w:val="20"/>
          <w:szCs w:val="20"/>
          <w:lang w:val="es-MX" w:eastAsia="es-MX" w:bidi="es-ES"/>
        </w:rPr>
        <w:t>, 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Pr>
          <w:rFonts w:ascii="Verdana" w:eastAsia="Times New Roman" w:hAnsi="Verdana" w:cs="Times New Roman"/>
          <w:sz w:val="20"/>
          <w:szCs w:val="20"/>
          <w:lang w:eastAsia="es-MX" w:bidi="es-ES"/>
        </w:rPr>
        <w:t xml:space="preserve"> del sistema </w:t>
      </w:r>
      <w:proofErr w:type="spellStart"/>
      <w:r>
        <w:rPr>
          <w:rFonts w:ascii="Verdana" w:eastAsia="Times New Roman" w:hAnsi="Verdana" w:cs="Times New Roman"/>
          <w:sz w:val="20"/>
          <w:szCs w:val="20"/>
          <w:lang w:eastAsia="es-MX" w:bidi="es-ES"/>
        </w:rPr>
        <w:t>Bionexo</w:t>
      </w:r>
      <w:proofErr w:type="spellEnd"/>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 del Sistema Electrónico BIONEXO.</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Pr="00C1303B">
        <w:rPr>
          <w:rFonts w:ascii="Verdana" w:eastAsia="Times New Roman" w:hAnsi="Verdana" w:cs="Times New Roman"/>
          <w:sz w:val="20"/>
          <w:szCs w:val="20"/>
          <w:u w:val="single"/>
          <w:lang w:val="es-MX" w:eastAsia="es-MX" w:bidi="es-ES"/>
        </w:rPr>
        <w:t xml:space="preserve"> http</w:t>
      </w:r>
      <w:proofErr w:type="gramStart"/>
      <w:r w:rsidRPr="00C1303B">
        <w:rPr>
          <w:rFonts w:ascii="Verdana" w:eastAsia="Times New Roman" w:hAnsi="Verdana" w:cs="Times New Roman"/>
          <w:sz w:val="20"/>
          <w:szCs w:val="20"/>
          <w:u w:val="single"/>
          <w:lang w:val="es-MX" w:eastAsia="es-MX" w:bidi="es-ES"/>
        </w:rPr>
        <w:t>:/</w:t>
      </w:r>
      <w:proofErr w:type="gramEnd"/>
      <w:r w:rsidRPr="00C1303B">
        <w:rPr>
          <w:rFonts w:ascii="Verdana" w:eastAsia="Times New Roman" w:hAnsi="Verdana" w:cs="Times New Roman"/>
          <w:sz w:val="20"/>
          <w:szCs w:val="20"/>
          <w:u w:val="single"/>
          <w:lang w:val="es-MX" w:eastAsia="es-MX" w:bidi="es-ES"/>
        </w:rPr>
        <w:t>/ar.bionexo.com</w:t>
      </w:r>
      <w:r w:rsidRPr="00C1303B">
        <w:rPr>
          <w:rFonts w:ascii="Verdana" w:eastAsia="Times New Roman" w:hAnsi="Verdana" w:cs="Times New Roman"/>
          <w:iCs/>
          <w:sz w:val="20"/>
          <w:szCs w:val="20"/>
          <w:u w:val="single"/>
          <w:lang w:eastAsia="es-MX" w:bidi="es-ES"/>
        </w:rPr>
        <w:t>//</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 xml:space="preserve">a través del Sistema Electrónico BIONEXO, cuyo sitio de internet es: http: </w:t>
      </w:r>
      <w:hyperlink r:id="rId24" w:history="1">
        <w:r w:rsidRPr="001D3EBB">
          <w:rPr>
            <w:rStyle w:val="Hipervnculo"/>
            <w:rFonts w:ascii="Verdana" w:eastAsia="Times New Roman" w:hAnsi="Verdana" w:cs="Times New Roman"/>
            <w:sz w:val="20"/>
            <w:szCs w:val="20"/>
            <w:u w:val="none"/>
            <w:lang w:val="es-MX" w:eastAsia="es-MX" w:bidi="es-ES"/>
          </w:rPr>
          <w:t>http://ar.bionexo.com//</w:t>
        </w:r>
      </w:hyperlink>
      <w:r>
        <w:rPr>
          <w:rFonts w:ascii="Verdana" w:eastAsia="Times New Roman" w:hAnsi="Verdana" w:cs="Times New Roman"/>
          <w:sz w:val="20"/>
          <w:szCs w:val="20"/>
          <w:lang w:val="es-MX" w:eastAsia="es-MX" w:bidi="es-ES"/>
        </w:rPr>
        <w:t>, en la pestaña que</w:t>
      </w:r>
      <w:r w:rsidRPr="001D3EBB">
        <w:rPr>
          <w:rFonts w:ascii="Verdana" w:eastAsia="Times New Roman" w:hAnsi="Verdana" w:cs="Times New Roman"/>
          <w:sz w:val="20"/>
          <w:szCs w:val="20"/>
          <w:lang w:val="es-MX" w:eastAsia="es-MX" w:bidi="es-ES"/>
        </w:rPr>
        <w:t xml:space="preserve"> indica: “UPLOAD OBSERVACION”</w:t>
      </w:r>
      <w:r w:rsidR="00055BC6">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5F545F">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xml:space="preserve">. El cual será utilizado para el supuesto de excepción planteado en el segundo párrafo y en el inciso b) del artículo </w:t>
      </w:r>
      <w:r w:rsidRPr="00E203EC">
        <w:rPr>
          <w:rFonts w:ascii="Verdana" w:eastAsia="Times New Roman" w:hAnsi="Verdana" w:cs="Times New Roman"/>
          <w:sz w:val="20"/>
          <w:szCs w:val="20"/>
          <w:lang w:val="es-MX" w:eastAsia="es-MX"/>
        </w:rPr>
        <w:lastRenderedPageBreak/>
        <w:t>15° del Anexo I del Decreto Acuerdo N° 1127/20</w:t>
      </w:r>
      <w:r w:rsidR="007F7E07" w:rsidRPr="007F7E07">
        <w:rPr>
          <w:rFonts w:ascii="Verdana" w:eastAsia="Times New Roman" w:hAnsi="Verdana" w:cs="Times New Roman"/>
          <w:sz w:val="20"/>
          <w:szCs w:val="20"/>
          <w:lang w:eastAsia="es-MX" w:bidi="es-ES"/>
        </w:rPr>
        <w:t xml:space="preserve"> </w:t>
      </w:r>
      <w:r w:rsidR="007F7E07">
        <w:rPr>
          <w:rFonts w:ascii="Verdana" w:eastAsia="Times New Roman" w:hAnsi="Verdana" w:cs="Times New Roman"/>
          <w:sz w:val="20"/>
          <w:szCs w:val="20"/>
          <w:lang w:eastAsia="es-MX" w:bidi="es-ES"/>
        </w:rPr>
        <w:t>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 xml:space="preserve">nternet </w:t>
      </w:r>
      <w:proofErr w:type="spellStart"/>
      <w:r>
        <w:rPr>
          <w:rFonts w:ascii="Verdana" w:eastAsia="Times New Roman" w:hAnsi="Verdana" w:cs="Times New Roman"/>
          <w:sz w:val="20"/>
          <w:szCs w:val="20"/>
          <w:lang w:eastAsia="es-MX"/>
        </w:rPr>
        <w:t>alámbrica</w:t>
      </w:r>
      <w:proofErr w:type="spellEnd"/>
      <w:r>
        <w:rPr>
          <w:rFonts w:ascii="Verdana" w:eastAsia="Times New Roman" w:hAnsi="Verdana" w:cs="Times New Roman"/>
          <w:sz w:val="20"/>
          <w:szCs w:val="20"/>
          <w:lang w:eastAsia="es-MX"/>
        </w:rPr>
        <w:t xml:space="preserve">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5F545F">
        <w:rPr>
          <w:rFonts w:ascii="Verdana" w:eastAsia="Times New Roman" w:hAnsi="Verdana" w:cs="Times New Roman"/>
          <w:b/>
          <w:sz w:val="20"/>
          <w:szCs w:val="20"/>
          <w:lang w:eastAsia="es-MX"/>
        </w:rPr>
        <w:t xml:space="preserve"> </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42803">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40433B">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5F545F">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25"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5F545F">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w:t>
      </w:r>
      <w:r w:rsidR="003A1F57" w:rsidRPr="0086006D">
        <w:rPr>
          <w:rFonts w:ascii="Verdana" w:eastAsia="Times New Roman" w:hAnsi="Verdana" w:cs="Times New Roman"/>
          <w:sz w:val="20"/>
          <w:szCs w:val="20"/>
          <w:lang w:val="es-ES_tradnl" w:eastAsia="es-MX"/>
        </w:rPr>
        <w:lastRenderedPageBreak/>
        <w:t xml:space="preserve">encuentra inscripto en la actividad objeto de la presente licitación, a tales fines se considerará válida la descargada de la página de Internet: </w:t>
      </w:r>
      <w:hyperlink r:id="rId26"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F51C82">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7F7E0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w:t>
      </w:r>
      <w:r w:rsidR="003C787A">
        <w:rPr>
          <w:rFonts w:ascii="Verdana" w:eastAsia="Times New Roman" w:hAnsi="Verdana" w:cs="Times New Roman"/>
          <w:sz w:val="20"/>
          <w:szCs w:val="20"/>
          <w:lang w:eastAsia="es-MX"/>
        </w:rPr>
        <w:t xml:space="preserve"> del 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007F7E07" w:rsidRPr="001D3522">
        <w:rPr>
          <w:rFonts w:ascii="Verdana" w:eastAsia="Times New Roman" w:hAnsi="Verdana" w:cs="Times New Roman"/>
          <w:b/>
          <w:bCs/>
          <w:sz w:val="20"/>
          <w:szCs w:val="20"/>
          <w:lang w:eastAsia="es-MX"/>
        </w:rPr>
        <w:t>corresponderá su constitución</w:t>
      </w:r>
      <w:r w:rsidR="007F7E07" w:rsidRPr="007F16D0">
        <w:rPr>
          <w:rFonts w:ascii="Verdana" w:eastAsia="Times New Roman" w:hAnsi="Verdana" w:cs="Times New Roman"/>
          <w:b/>
          <w:bCs/>
          <w:sz w:val="20"/>
          <w:szCs w:val="20"/>
          <w:lang w:eastAsia="es-MX"/>
        </w:rPr>
        <w:t xml:space="preserve"> siempre que la oferta </w:t>
      </w:r>
      <w:r w:rsidR="007F7E07">
        <w:rPr>
          <w:rFonts w:ascii="Verdana" w:eastAsia="Times New Roman" w:hAnsi="Verdana" w:cs="Times New Roman"/>
          <w:b/>
          <w:bCs/>
          <w:sz w:val="20"/>
          <w:szCs w:val="20"/>
          <w:lang w:eastAsia="es-MX"/>
        </w:rPr>
        <w:t>supere el monto total de Pesos Ocho</w:t>
      </w:r>
      <w:r w:rsidR="007F7E07" w:rsidRPr="007F16D0">
        <w:rPr>
          <w:rFonts w:ascii="Verdana" w:eastAsia="Times New Roman" w:hAnsi="Verdana" w:cs="Times New Roman"/>
          <w:b/>
          <w:bCs/>
          <w:sz w:val="20"/>
          <w:szCs w:val="20"/>
          <w:lang w:eastAsia="es-MX"/>
        </w:rPr>
        <w:t xml:space="preserve"> Millones </w:t>
      </w:r>
      <w:r w:rsidR="007F7E07">
        <w:rPr>
          <w:rFonts w:ascii="Verdana" w:eastAsia="Times New Roman" w:hAnsi="Verdana" w:cs="Times New Roman"/>
          <w:b/>
          <w:bCs/>
          <w:sz w:val="20"/>
          <w:szCs w:val="20"/>
          <w:lang w:eastAsia="es-MX"/>
        </w:rPr>
        <w:t xml:space="preserve">Ciento Veintiséis </w:t>
      </w:r>
      <w:r w:rsidR="007F7E07" w:rsidRPr="007F16D0">
        <w:rPr>
          <w:rFonts w:ascii="Verdana" w:eastAsia="Times New Roman" w:hAnsi="Verdana" w:cs="Times New Roman"/>
          <w:b/>
          <w:bCs/>
          <w:sz w:val="20"/>
          <w:szCs w:val="20"/>
          <w:lang w:eastAsia="es-MX"/>
        </w:rPr>
        <w:t>Mil Con 00/100 ($</w:t>
      </w:r>
      <w:r w:rsidR="007F7E07">
        <w:rPr>
          <w:rFonts w:ascii="Verdana" w:eastAsia="Times New Roman" w:hAnsi="Verdana" w:cs="Times New Roman"/>
          <w:b/>
          <w:bCs/>
          <w:sz w:val="20"/>
          <w:szCs w:val="20"/>
          <w:lang w:eastAsia="es-MX"/>
        </w:rPr>
        <w:t>8</w:t>
      </w:r>
      <w:r w:rsidR="007F7E07" w:rsidRPr="007F16D0">
        <w:rPr>
          <w:rFonts w:ascii="Verdana" w:eastAsia="Times New Roman" w:hAnsi="Verdana" w:cs="Times New Roman"/>
          <w:b/>
          <w:bCs/>
          <w:sz w:val="20"/>
          <w:szCs w:val="20"/>
          <w:lang w:eastAsia="es-MX"/>
        </w:rPr>
        <w:t>.</w:t>
      </w:r>
      <w:r w:rsidR="007F7E07">
        <w:rPr>
          <w:rFonts w:ascii="Verdana" w:eastAsia="Times New Roman" w:hAnsi="Verdana" w:cs="Times New Roman"/>
          <w:b/>
          <w:bCs/>
          <w:sz w:val="20"/>
          <w:szCs w:val="20"/>
          <w:lang w:eastAsia="es-MX"/>
        </w:rPr>
        <w:t>126</w:t>
      </w:r>
      <w:r w:rsidR="007F7E07" w:rsidRPr="007F16D0">
        <w:rPr>
          <w:rFonts w:ascii="Verdana" w:eastAsia="Times New Roman" w:hAnsi="Verdana" w:cs="Times New Roman"/>
          <w:b/>
          <w:bCs/>
          <w:sz w:val="20"/>
          <w:szCs w:val="20"/>
          <w:lang w:eastAsia="es-MX"/>
        </w:rPr>
        <w:t>.000,00).</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sz w:val="20"/>
          <w:szCs w:val="20"/>
          <w:lang w:eastAsia="es-MX"/>
        </w:rPr>
        <w:t>La misma deberá ser constituida de acuerdo a alguna de las formas que se establece en el artículo 24° del presente pliego.</w:t>
      </w:r>
    </w:p>
    <w:p w:rsidR="007F7E07" w:rsidRDefault="007F7E07" w:rsidP="007F7E0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 xml:space="preserve">k) </w:t>
      </w:r>
      <w:r>
        <w:rPr>
          <w:rFonts w:ascii="Verdana" w:eastAsia="Times New Roman" w:hAnsi="Verdana" w:cs="Times New Roman"/>
          <w:sz w:val="20"/>
          <w:szCs w:val="20"/>
          <w:lang w:eastAsia="es-MX"/>
        </w:rPr>
        <w:t>En caso de personas jurídicas adjuntar contrato social debidamente certificado.</w:t>
      </w:r>
    </w:p>
    <w:p w:rsidR="007F7E07" w:rsidRPr="00A264E5" w:rsidRDefault="007F7E07" w:rsidP="007F7E07">
      <w:pPr>
        <w:spacing w:after="0" w:line="360" w:lineRule="auto"/>
        <w:jc w:val="both"/>
        <w:rPr>
          <w:rFonts w:ascii="Verdana" w:eastAsia="Times New Roman" w:hAnsi="Verdana" w:cs="Times New Roman"/>
          <w:b/>
          <w:sz w:val="20"/>
          <w:szCs w:val="20"/>
          <w:lang w:eastAsia="es-MX"/>
        </w:rPr>
      </w:pPr>
      <w:r w:rsidRPr="00A264E5">
        <w:rPr>
          <w:rFonts w:ascii="Verdana" w:eastAsia="Times New Roman" w:hAnsi="Verdana" w:cs="Times New Roman"/>
          <w:b/>
          <w:sz w:val="20"/>
          <w:szCs w:val="20"/>
          <w:lang w:eastAsia="es-MX"/>
        </w:rPr>
        <w:t>l)</w:t>
      </w:r>
      <w:r>
        <w:rPr>
          <w:rFonts w:ascii="Verdana" w:eastAsia="Times New Roman" w:hAnsi="Verdana" w:cs="Times New Roman"/>
          <w:b/>
          <w:sz w:val="20"/>
          <w:szCs w:val="20"/>
          <w:lang w:eastAsia="es-MX"/>
        </w:rPr>
        <w:t xml:space="preserve"> </w:t>
      </w:r>
      <w:r w:rsidRPr="00A264E5">
        <w:rPr>
          <w:rFonts w:ascii="Verdana" w:eastAsia="Times New Roman" w:hAnsi="Verdana" w:cs="Times New Roman"/>
          <w:sz w:val="20"/>
          <w:szCs w:val="20"/>
          <w:lang w:eastAsia="es-MX"/>
        </w:rPr>
        <w:t>Adjuntar poder que acredite la personería invocada por el firmante de la oferta.</w:t>
      </w:r>
      <w:r>
        <w:rPr>
          <w:rFonts w:ascii="Verdana" w:eastAsia="Times New Roman" w:hAnsi="Verdana" w:cs="Times New Roman"/>
          <w:b/>
          <w:sz w:val="20"/>
          <w:szCs w:val="20"/>
          <w:lang w:eastAsia="es-MX"/>
        </w:rPr>
        <w:t xml:space="preserve"> </w:t>
      </w:r>
    </w:p>
    <w:p w:rsidR="00403BD4" w:rsidRDefault="007F7E0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m</w:t>
      </w:r>
      <w:r w:rsidR="003A1F57" w:rsidRPr="00EC41E1">
        <w:rPr>
          <w:rFonts w:ascii="Verdana" w:eastAsia="Times New Roman" w:hAnsi="Verdana" w:cs="Times New Roman"/>
          <w:b/>
          <w:sz w:val="20"/>
          <w:szCs w:val="20"/>
          <w:lang w:val="es-MX" w:eastAsia="es-MX"/>
        </w:rPr>
        <w:t xml:space="preserve">) </w:t>
      </w:r>
      <w:r w:rsidR="003A1F57" w:rsidRPr="001D3EBB">
        <w:rPr>
          <w:rFonts w:ascii="Verdana" w:eastAsia="Times New Roman" w:hAnsi="Verdana" w:cs="Times New Roman"/>
          <w:sz w:val="20"/>
          <w:szCs w:val="20"/>
          <w:lang w:val="es-MX" w:eastAsia="es-MX" w:bidi="es-ES"/>
        </w:rPr>
        <w:t xml:space="preserve">Copia de Disposición o Certificado de </w:t>
      </w:r>
      <w:r w:rsidR="00A42803">
        <w:rPr>
          <w:rFonts w:ascii="Verdana" w:eastAsia="Times New Roman" w:hAnsi="Verdana" w:cs="Times New Roman"/>
          <w:sz w:val="20"/>
          <w:szCs w:val="20"/>
          <w:lang w:val="es-MX" w:eastAsia="es-MX" w:bidi="es-ES"/>
        </w:rPr>
        <w:t>Inscripción</w:t>
      </w:r>
      <w:r w:rsidR="006A515A">
        <w:rPr>
          <w:rFonts w:ascii="Verdana" w:eastAsia="Times New Roman" w:hAnsi="Verdana" w:cs="Times New Roman"/>
          <w:sz w:val="20"/>
          <w:szCs w:val="20"/>
          <w:lang w:val="es-MX" w:eastAsia="es-MX" w:bidi="es-ES"/>
        </w:rPr>
        <w:t xml:space="preserve"> expedido</w:t>
      </w:r>
      <w:r w:rsidR="003A1F57" w:rsidRPr="001D3EBB">
        <w:rPr>
          <w:rFonts w:ascii="Verdana" w:eastAsia="Times New Roman" w:hAnsi="Verdana" w:cs="Times New Roman"/>
          <w:sz w:val="20"/>
          <w:szCs w:val="20"/>
          <w:lang w:val="es-MX" w:eastAsia="es-MX" w:bidi="es-ES"/>
        </w:rPr>
        <w:t xml:space="preserve"> por la A.N.M.A.T.</w:t>
      </w:r>
    </w:p>
    <w:p w:rsidR="00B02329" w:rsidRDefault="007F7E07" w:rsidP="00403BD4">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n</w:t>
      </w:r>
      <w:r w:rsidR="006A515A" w:rsidRPr="006A515A">
        <w:rPr>
          <w:rFonts w:ascii="Verdana" w:eastAsia="Times New Roman" w:hAnsi="Verdana" w:cs="Times New Roman"/>
          <w:b/>
          <w:sz w:val="20"/>
          <w:szCs w:val="20"/>
          <w:lang w:eastAsia="es-MX"/>
        </w:rPr>
        <w:t>)</w:t>
      </w:r>
      <w:r w:rsidR="006A515A">
        <w:rPr>
          <w:rFonts w:ascii="Verdana" w:eastAsia="Times New Roman" w:hAnsi="Verdana" w:cs="Times New Roman"/>
          <w:sz w:val="20"/>
          <w:szCs w:val="20"/>
          <w:lang w:eastAsia="es-MX"/>
        </w:rPr>
        <w:t xml:space="preserve"> Los productos deberán tener un</w:t>
      </w:r>
      <w:r w:rsidR="000F6129">
        <w:rPr>
          <w:rFonts w:ascii="Verdana" w:eastAsia="Times New Roman" w:hAnsi="Verdana" w:cs="Times New Roman"/>
          <w:sz w:val="20"/>
          <w:szCs w:val="20"/>
          <w:lang w:eastAsia="es-MX"/>
        </w:rPr>
        <w:t xml:space="preserve"> VENCIMIENTO</w:t>
      </w:r>
      <w:r w:rsidR="006A515A">
        <w:rPr>
          <w:rFonts w:ascii="Verdana" w:eastAsia="Times New Roman" w:hAnsi="Verdana" w:cs="Times New Roman"/>
          <w:sz w:val="20"/>
          <w:szCs w:val="20"/>
          <w:lang w:eastAsia="es-MX"/>
        </w:rPr>
        <w:t xml:space="preserve"> MINIMO posterior a Doce (12) Meses  a partir de la fecha de su recepción.</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 BIONEXO, cuyo sitio de internet es: </w:t>
      </w:r>
      <w:hyperlink r:id="rId27" w:history="1">
        <w:r w:rsidR="00881DB5" w:rsidRPr="00881DB5">
          <w:rPr>
            <w:rStyle w:val="Hipervnculo"/>
            <w:rFonts w:ascii="Verdana" w:eastAsia="Times New Roman" w:hAnsi="Verdana" w:cs="Times New Roman"/>
            <w:sz w:val="20"/>
            <w:szCs w:val="20"/>
            <w:u w:val="none"/>
            <w:lang w:val="es-MX" w:eastAsia="es-MX" w:bidi="es-ES"/>
          </w:rPr>
          <w:t>http://ar.bionexo.com//</w:t>
        </w:r>
      </w:hyperlink>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lastRenderedPageBreak/>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6D76B3" w:rsidRPr="00A42803">
        <w:rPr>
          <w:rFonts w:ascii="Verdana" w:eastAsia="Times New Roman" w:hAnsi="Verdana" w:cs="Times New Roman"/>
          <w:b/>
          <w:bCs/>
          <w:sz w:val="20"/>
          <w:szCs w:val="20"/>
          <w:lang w:val="es-MX" w:eastAsia="es-MX"/>
        </w:rPr>
        <w:t xml:space="preserve">hasta el día </w:t>
      </w:r>
      <w:r w:rsidR="006D5585">
        <w:rPr>
          <w:rFonts w:ascii="Verdana" w:eastAsia="Times New Roman" w:hAnsi="Verdana" w:cs="Times New Roman"/>
          <w:b/>
          <w:bCs/>
          <w:sz w:val="20"/>
          <w:szCs w:val="20"/>
          <w:lang w:val="es-MX" w:eastAsia="es-MX"/>
        </w:rPr>
        <w:t>29</w:t>
      </w:r>
      <w:r w:rsidR="006D76B3" w:rsidRPr="00A42803">
        <w:rPr>
          <w:rFonts w:ascii="Verdana" w:eastAsia="Times New Roman" w:hAnsi="Verdana" w:cs="Times New Roman"/>
          <w:b/>
          <w:bCs/>
          <w:sz w:val="20"/>
          <w:szCs w:val="20"/>
          <w:lang w:val="es-MX" w:eastAsia="es-MX"/>
        </w:rPr>
        <w:t xml:space="preserve"> de </w:t>
      </w:r>
      <w:r w:rsidR="006D5585">
        <w:rPr>
          <w:rFonts w:ascii="Verdana" w:eastAsia="Times New Roman" w:hAnsi="Verdana" w:cs="Times New Roman"/>
          <w:b/>
          <w:bCs/>
          <w:sz w:val="20"/>
          <w:szCs w:val="20"/>
          <w:lang w:val="es-MX" w:eastAsia="es-MX"/>
        </w:rPr>
        <w:t>Julio</w:t>
      </w:r>
      <w:r w:rsidR="006D76B3" w:rsidRPr="00A42803">
        <w:rPr>
          <w:rFonts w:ascii="Verdana" w:eastAsia="Times New Roman" w:hAnsi="Verdana" w:cs="Times New Roman"/>
          <w:b/>
          <w:bCs/>
          <w:sz w:val="20"/>
          <w:szCs w:val="20"/>
          <w:lang w:val="es-MX" w:eastAsia="es-MX"/>
        </w:rPr>
        <w:t xml:space="preserve"> de 202</w:t>
      </w:r>
      <w:r w:rsidR="003761B1" w:rsidRPr="00A42803">
        <w:rPr>
          <w:rFonts w:ascii="Verdana" w:eastAsia="Times New Roman" w:hAnsi="Verdana" w:cs="Times New Roman"/>
          <w:b/>
          <w:bCs/>
          <w:sz w:val="20"/>
          <w:szCs w:val="20"/>
          <w:lang w:val="es-MX" w:eastAsia="es-MX"/>
        </w:rPr>
        <w:t>1</w:t>
      </w:r>
      <w:r w:rsidR="006A515A" w:rsidRPr="00A42803">
        <w:rPr>
          <w:rFonts w:ascii="Verdana" w:eastAsia="Times New Roman" w:hAnsi="Verdana" w:cs="Times New Roman"/>
          <w:b/>
          <w:bCs/>
          <w:sz w:val="20"/>
          <w:szCs w:val="20"/>
          <w:lang w:val="es-MX" w:eastAsia="es-MX"/>
        </w:rPr>
        <w:t xml:space="preserve"> (45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w:t>
      </w:r>
      <w:proofErr w:type="spellStart"/>
      <w:r w:rsidR="00576B65" w:rsidRPr="00576B65">
        <w:rPr>
          <w:rFonts w:ascii="Verdana" w:eastAsia="Times New Roman" w:hAnsi="Verdana" w:cs="Times New Roman"/>
          <w:sz w:val="20"/>
          <w:szCs w:val="20"/>
          <w:lang w:val="es-MX" w:eastAsia="es-MX" w:bidi="es-ES"/>
        </w:rPr>
        <w:t>cocontratantes</w:t>
      </w:r>
      <w:proofErr w:type="spellEnd"/>
      <w:r w:rsidR="00576B65" w:rsidRPr="00576B65">
        <w:rPr>
          <w:rFonts w:ascii="Verdana" w:eastAsia="Times New Roman" w:hAnsi="Verdana" w:cs="Times New Roman"/>
          <w:sz w:val="20"/>
          <w:szCs w:val="20"/>
          <w:lang w:val="es-MX" w:eastAsia="es-MX" w:bidi="es-ES"/>
        </w:rPr>
        <w:t xml:space="preserve">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055BC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7F7E07">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Además, se recomienda a los interesados revisar periódicamente el Sistema Electrónico BIONEXO, cuyo sitio de internet es: </w:t>
      </w:r>
      <w:hyperlink r:id="rId28" w:history="1">
        <w:r w:rsidRPr="00576B65">
          <w:rPr>
            <w:rStyle w:val="Hipervnculo"/>
            <w:rFonts w:ascii="Verdana" w:eastAsia="Times New Roman" w:hAnsi="Verdana" w:cs="Times New Roman"/>
            <w:sz w:val="20"/>
            <w:szCs w:val="20"/>
            <w:lang w:val="es-MX" w:eastAsia="es-MX" w:bidi="es-ES"/>
          </w:rPr>
          <w:t>http://ar.bionexo.com//</w:t>
        </w:r>
      </w:hyperlink>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5F545F" w:rsidRDefault="005F545F"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5F545F" w:rsidRDefault="005F545F"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5F545F" w:rsidRDefault="005F545F"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lastRenderedPageBreak/>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proofErr w:type="gramStart"/>
      <w:r w:rsidRPr="004F6BB2">
        <w:rPr>
          <w:rFonts w:ascii="Verdana" w:eastAsia="Times New Roman" w:hAnsi="Verdana" w:cs="Times New Roman"/>
          <w:b/>
          <w:sz w:val="20"/>
          <w:szCs w:val="20"/>
          <w:u w:val="single"/>
          <w:lang w:val="es-ES" w:eastAsia="es-MX" w:bidi="es-ES"/>
        </w:rPr>
        <w:t>:</w:t>
      </w:r>
      <w:r w:rsidR="0021718D" w:rsidRPr="0021718D">
        <w:rPr>
          <w:rFonts w:ascii="Verdana" w:eastAsia="Times New Roman" w:hAnsi="Verdana" w:cs="Times New Roman"/>
          <w:sz w:val="20"/>
          <w:szCs w:val="20"/>
          <w:lang w:val="es-ES" w:eastAsia="es-MX" w:bidi="es-ES"/>
        </w:rPr>
        <w:t>De</w:t>
      </w:r>
      <w:proofErr w:type="gramEnd"/>
      <w:r w:rsidR="0021718D" w:rsidRPr="0021718D">
        <w:rPr>
          <w:rFonts w:ascii="Verdana" w:eastAsia="Times New Roman" w:hAnsi="Verdana" w:cs="Times New Roman"/>
          <w:sz w:val="20"/>
          <w:szCs w:val="20"/>
          <w:lang w:val="es-ES" w:eastAsia="es-MX" w:bidi="es-ES"/>
        </w:rPr>
        <w:t xml:space="preserve"> conformidad a lo establecido en el artículo 75° del Anexo I -Reglamento Parcial Nº 2 de la Ley 4938– Decreto Acuerdo Nº1127</w:t>
      </w:r>
      <w:r w:rsidR="007F7E07">
        <w:rPr>
          <w:rFonts w:ascii="Verdana" w:eastAsia="Times New Roman" w:hAnsi="Verdana" w:cs="Times New Roman"/>
          <w:sz w:val="20"/>
          <w:szCs w:val="20"/>
          <w:lang w:val="es-ES" w:eastAsia="es-MX" w:bidi="es-ES"/>
        </w:rPr>
        <w:t xml:space="preserve"> </w:t>
      </w:r>
      <w:r w:rsidR="007F7E07">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a) Cuando la oferta no fuera remitida por el Sistema Electrónico BIONEXO, cuyo sitio de internet es: </w:t>
      </w:r>
      <w:hyperlink r:id="rId29" w:history="1">
        <w:r w:rsidRPr="0021718D">
          <w:rPr>
            <w:rStyle w:val="Hipervnculo"/>
            <w:rFonts w:ascii="Verdana" w:eastAsia="Times New Roman" w:hAnsi="Verdana" w:cs="Times New Roman"/>
            <w:sz w:val="20"/>
            <w:szCs w:val="20"/>
            <w:lang w:val="es-ES" w:eastAsia="es-MX" w:bidi="es-ES"/>
          </w:rPr>
          <w:t>http://ar.bionexo.com//</w:t>
        </w:r>
      </w:hyperlink>
      <w:r w:rsidRPr="0021718D">
        <w:rPr>
          <w:rFonts w:ascii="Verdana" w:eastAsia="Times New Roman" w:hAnsi="Verdana" w:cs="Times New Roman"/>
          <w:sz w:val="20"/>
          <w:szCs w:val="20"/>
          <w:lang w:val="es-ES" w:eastAsia="es-MX" w:bidi="es-ES"/>
        </w:rPr>
        <w:t>,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7F7E07">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proofErr w:type="gramStart"/>
      <w:r w:rsidRPr="0021718D">
        <w:rPr>
          <w:rFonts w:ascii="Verdana" w:eastAsia="Times New Roman" w:hAnsi="Verdana" w:cs="Times New Roman"/>
          <w:sz w:val="20"/>
          <w:szCs w:val="20"/>
          <w:lang w:eastAsia="es-MX" w:bidi="es-ES"/>
        </w:rPr>
        <w:t>oferta</w:t>
      </w:r>
      <w:proofErr w:type="gramEnd"/>
      <w:r w:rsidRPr="0021718D">
        <w:rPr>
          <w:rFonts w:ascii="Verdana" w:eastAsia="Times New Roman" w:hAnsi="Verdana" w:cs="Times New Roman"/>
          <w:sz w:val="20"/>
          <w:szCs w:val="20"/>
          <w:lang w:eastAsia="es-MX" w:bidi="es-ES"/>
        </w:rPr>
        <w:t>.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A8633A" w:rsidRPr="00A8633A">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A8633A">
        <w:rPr>
          <w:rFonts w:ascii="Verdana" w:eastAsia="Times New Roman" w:hAnsi="Verdana" w:cs="Times New Roman"/>
          <w:b/>
          <w:sz w:val="20"/>
          <w:szCs w:val="20"/>
          <w:lang w:val="es-MX" w:eastAsia="es-MX" w:bidi="es-ES"/>
        </w:rPr>
        <w:t>:</w:t>
      </w:r>
      <w:r w:rsidR="00A8633A" w:rsidRPr="00A8633A">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w:t>
      </w:r>
      <w:r w:rsidRPr="005D769B">
        <w:rPr>
          <w:rFonts w:ascii="Verdana" w:eastAsia="Times New Roman" w:hAnsi="Verdana" w:cs="Times New Roman"/>
          <w:sz w:val="20"/>
          <w:szCs w:val="20"/>
          <w:lang w:val="es-MX" w:eastAsia="es-MX" w:bidi="es-ES"/>
        </w:rPr>
        <w:lastRenderedPageBreak/>
        <w:t>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proofErr w:type="gramStart"/>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w:t>
      </w:r>
      <w:proofErr w:type="gramEnd"/>
      <w:r w:rsidRPr="00AB684F">
        <w:rPr>
          <w:rFonts w:ascii="Verdana" w:eastAsia="Times New Roman" w:hAnsi="Verdana" w:cs="Times New Roman"/>
          <w:bCs/>
          <w:sz w:val="20"/>
          <w:szCs w:val="20"/>
          <w:lang w:val="es-MX" w:eastAsia="es-MX"/>
        </w:rPr>
        <w:t xml:space="preserve"> persona que acredite algún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proofErr w:type="gramStart"/>
      <w:r w:rsidRPr="00AB684F">
        <w:rPr>
          <w:rFonts w:ascii="Verdana" w:eastAsia="Times New Roman" w:hAnsi="Verdana" w:cs="Times New Roman"/>
          <w:bCs/>
          <w:sz w:val="20"/>
          <w:szCs w:val="20"/>
          <w:lang w:val="es-MX" w:eastAsia="es-MX"/>
        </w:rPr>
        <w:t>normas</w:t>
      </w:r>
      <w:proofErr w:type="gramEnd"/>
      <w:r w:rsidRPr="00AB684F">
        <w:rPr>
          <w:rFonts w:ascii="Verdana" w:eastAsia="Times New Roman" w:hAnsi="Verdana" w:cs="Times New Roman"/>
          <w:bCs/>
          <w:sz w:val="20"/>
          <w:szCs w:val="20"/>
          <w:lang w:val="es-MX" w:eastAsia="es-MX"/>
        </w:rPr>
        <w:t xml:space="preserve">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proofErr w:type="gramStart"/>
      <w:r w:rsidRPr="00AB684F">
        <w:rPr>
          <w:rFonts w:ascii="Verdana" w:eastAsia="Times New Roman" w:hAnsi="Verdana" w:cs="Times New Roman"/>
          <w:bCs/>
          <w:sz w:val="20"/>
          <w:szCs w:val="20"/>
          <w:lang w:val="es-MX" w:eastAsia="es-MX"/>
        </w:rPr>
        <w:t>competente</w:t>
      </w:r>
      <w:proofErr w:type="gramEnd"/>
      <w:r w:rsidRPr="00AB684F">
        <w:rPr>
          <w:rFonts w:ascii="Verdana" w:eastAsia="Times New Roman" w:hAnsi="Verdana" w:cs="Times New Roman"/>
          <w:bCs/>
          <w:sz w:val="20"/>
          <w:szCs w:val="20"/>
          <w:lang w:val="es-MX" w:eastAsia="es-MX"/>
        </w:rPr>
        <w:t>.</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Pr="00A8633A">
        <w:rPr>
          <w:rFonts w:ascii="Verdana" w:eastAsia="Times New Roman" w:hAnsi="Verdana" w:cs="Times New Roman"/>
          <w:b/>
          <w:sz w:val="20"/>
          <w:szCs w:val="20"/>
          <w:lang w:val="es-MX" w:eastAsia="es-MX" w:bidi="es-ES"/>
        </w:rPr>
        <w:t>:</w:t>
      </w:r>
      <w:r w:rsidR="00A8633A" w:rsidRPr="00A8633A">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974BD3">
        <w:rPr>
          <w:rFonts w:ascii="Verdana" w:eastAsia="Times New Roman" w:hAnsi="Verdana" w:cs="Times New Roman"/>
          <w:sz w:val="20"/>
          <w:szCs w:val="20"/>
          <w:lang w:val="es-MX" w:eastAsia="es-MX" w:bidi="es-ES"/>
        </w:rPr>
        <w:t>los ANEXOS I y</w:t>
      </w:r>
      <w:r w:rsidRPr="00E80478">
        <w:rPr>
          <w:rFonts w:ascii="Verdana" w:eastAsia="Times New Roman" w:hAnsi="Verdana" w:cs="Times New Roman"/>
          <w:sz w:val="20"/>
          <w:szCs w:val="20"/>
          <w:lang w:val="es-MX" w:eastAsia="es-MX" w:bidi="es-ES"/>
        </w:rPr>
        <w:t xml:space="preserve"> I</w:t>
      </w:r>
      <w:r>
        <w:rPr>
          <w:rFonts w:ascii="Verdana" w:eastAsia="Times New Roman" w:hAnsi="Verdana" w:cs="Times New Roman"/>
          <w:sz w:val="20"/>
          <w:szCs w:val="20"/>
          <w:lang w:val="es-MX" w:eastAsia="es-MX" w:bidi="es-ES"/>
        </w:rPr>
        <w:t>I</w:t>
      </w:r>
      <w:r w:rsidRPr="00E80478">
        <w:rPr>
          <w:rFonts w:ascii="Verdana" w:eastAsia="Times New Roman" w:hAnsi="Verdana" w:cs="Times New Roman"/>
          <w:sz w:val="20"/>
          <w:szCs w:val="20"/>
          <w:lang w:val="es-MX" w:eastAsia="es-MX" w:bidi="es-ES"/>
        </w:rPr>
        <w:t xml:space="preserve"> que integran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055BC6">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bookmarkStart w:id="7" w:name="_GoBack"/>
      <w:bookmarkEnd w:id="7"/>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5F545F">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 xml:space="preserve">A efectos de determinar la propuesta más conveniente, se elaborará el cuadro comparativo de las propuestas en función de los parámetros </w:t>
      </w:r>
      <w:r w:rsidRPr="00A42803">
        <w:rPr>
          <w:rFonts w:ascii="Verdana" w:eastAsia="Times New Roman" w:hAnsi="Verdana" w:cs="Times New Roman"/>
          <w:sz w:val="20"/>
          <w:szCs w:val="20"/>
          <w:lang w:val="es-ES_tradnl" w:eastAsia="es-MX"/>
        </w:rPr>
        <w:lastRenderedPageBreak/>
        <w:t>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proofErr w:type="gramStart"/>
      <w:r w:rsidRPr="00953D83">
        <w:rPr>
          <w:rFonts w:ascii="Verdana" w:eastAsia="Times New Roman" w:hAnsi="Verdana" w:cs="Times New Roman"/>
          <w:b/>
          <w:sz w:val="20"/>
          <w:szCs w:val="20"/>
          <w:u w:val="single"/>
          <w:lang w:val="es-MX" w:eastAsia="es-MX"/>
        </w:rPr>
        <w:t>:</w:t>
      </w:r>
      <w:r w:rsidRPr="00953D83">
        <w:rPr>
          <w:rFonts w:ascii="Verdana" w:eastAsia="Times New Roman" w:hAnsi="Verdana" w:cs="Times New Roman"/>
          <w:sz w:val="20"/>
          <w:szCs w:val="20"/>
          <w:lang w:val="es-MX" w:eastAsia="es-MX"/>
        </w:rPr>
        <w:t>se</w:t>
      </w:r>
      <w:proofErr w:type="gramEnd"/>
      <w:r w:rsidRPr="00953D83">
        <w:rPr>
          <w:rFonts w:ascii="Verdana" w:eastAsia="Times New Roman" w:hAnsi="Verdana" w:cs="Times New Roman"/>
          <w:sz w:val="20"/>
          <w:szCs w:val="20"/>
          <w:lang w:val="es-MX" w:eastAsia="es-MX"/>
        </w:rPr>
        <w:t xml:space="preserv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proofErr w:type="gramStart"/>
      <w:r w:rsidRPr="00953D83">
        <w:rPr>
          <w:rFonts w:ascii="Verdana" w:eastAsia="Times New Roman" w:hAnsi="Verdana" w:cs="Times New Roman"/>
          <w:b/>
          <w:sz w:val="20"/>
          <w:szCs w:val="20"/>
          <w:u w:val="single"/>
          <w:lang w:val="es-MX" w:eastAsia="es-MX"/>
        </w:rPr>
        <w:t>:</w:t>
      </w:r>
      <w:r w:rsidRPr="00953D83">
        <w:rPr>
          <w:rFonts w:ascii="Verdana" w:eastAsia="Times New Roman" w:hAnsi="Verdana" w:cs="Times New Roman"/>
          <w:sz w:val="20"/>
          <w:szCs w:val="20"/>
          <w:lang w:val="es-ES_tradnl" w:eastAsia="es-MX"/>
        </w:rPr>
        <w:t>En</w:t>
      </w:r>
      <w:proofErr w:type="gramEnd"/>
      <w:r w:rsidRPr="00953D83">
        <w:rPr>
          <w:rFonts w:ascii="Verdana" w:eastAsia="Times New Roman" w:hAnsi="Verdana" w:cs="Times New Roman"/>
          <w:sz w:val="20"/>
          <w:szCs w:val="20"/>
          <w:lang w:val="es-ES_tradnl" w:eastAsia="es-MX"/>
        </w:rPr>
        <w:t xml:space="preserve">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lastRenderedPageBreak/>
        <w:t xml:space="preserve">            </w:t>
      </w:r>
      <w:r w:rsidR="00DA3F3B"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40433B">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42803">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5BC6">
        <w:rPr>
          <w:rFonts w:ascii="Verdana" w:eastAsia="Times New Roman" w:hAnsi="Verdana" w:cs="Times New Roman"/>
          <w:b/>
          <w:sz w:val="20"/>
          <w:szCs w:val="20"/>
          <w:lang w:val="es-MX" w:eastAsia="es-MX"/>
        </w:rPr>
        <w:t xml:space="preserve"> </w:t>
      </w:r>
      <w:r w:rsidRPr="00A42803">
        <w:rPr>
          <w:rFonts w:ascii="Verdana" w:eastAsia="Times New Roman" w:hAnsi="Verdana" w:cs="Times New Roman"/>
          <w:b/>
          <w:sz w:val="20"/>
          <w:szCs w:val="20"/>
          <w:lang w:val="es-MX" w:eastAsia="es-MX"/>
        </w:rPr>
        <w:t>Uno (1) a C</w:t>
      </w:r>
      <w:r w:rsidR="0066084C" w:rsidRPr="00A42803">
        <w:rPr>
          <w:rFonts w:ascii="Verdana" w:eastAsia="Times New Roman" w:hAnsi="Verdana" w:cs="Times New Roman"/>
          <w:b/>
          <w:sz w:val="20"/>
          <w:szCs w:val="20"/>
          <w:lang w:val="es-MX" w:eastAsia="es-MX"/>
        </w:rPr>
        <w:t>inco</w:t>
      </w:r>
      <w:r w:rsidRPr="00A42803">
        <w:rPr>
          <w:rFonts w:ascii="Verdana" w:eastAsia="Times New Roman" w:hAnsi="Verdana" w:cs="Times New Roman"/>
          <w:b/>
          <w:sz w:val="20"/>
          <w:szCs w:val="20"/>
          <w:lang w:val="es-MX" w:eastAsia="es-MX"/>
        </w:rPr>
        <w:t xml:space="preserve"> (0</w:t>
      </w:r>
      <w:r w:rsidR="0066084C" w:rsidRPr="00A42803">
        <w:rPr>
          <w:rFonts w:ascii="Verdana" w:eastAsia="Times New Roman" w:hAnsi="Verdana" w:cs="Times New Roman"/>
          <w:b/>
          <w:sz w:val="20"/>
          <w:szCs w:val="20"/>
          <w:lang w:val="es-MX" w:eastAsia="es-MX"/>
        </w:rPr>
        <w:t>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66084C" w:rsidRPr="00A42803">
        <w:rPr>
          <w:rFonts w:ascii="Verdana" w:eastAsia="Times New Roman" w:hAnsi="Verdana" w:cs="Times New Roman"/>
          <w:b/>
          <w:sz w:val="20"/>
          <w:szCs w:val="20"/>
          <w:lang w:val="es-MX" w:eastAsia="es-MX"/>
        </w:rPr>
        <w:t>Seis</w:t>
      </w:r>
      <w:r w:rsidRPr="00A42803">
        <w:rPr>
          <w:rFonts w:ascii="Verdana" w:eastAsia="Times New Roman" w:hAnsi="Verdana" w:cs="Times New Roman"/>
          <w:b/>
          <w:sz w:val="20"/>
          <w:szCs w:val="20"/>
          <w:lang w:val="es-MX" w:eastAsia="es-MX"/>
        </w:rPr>
        <w:t xml:space="preserve"> (0</w:t>
      </w:r>
      <w:r w:rsidR="0066084C" w:rsidRPr="00A42803">
        <w:rPr>
          <w:rFonts w:ascii="Verdana" w:eastAsia="Times New Roman" w:hAnsi="Verdana" w:cs="Times New Roman"/>
          <w:b/>
          <w:sz w:val="20"/>
          <w:szCs w:val="20"/>
          <w:lang w:val="es-MX" w:eastAsia="es-MX"/>
        </w:rPr>
        <w:t>6</w:t>
      </w:r>
      <w:r w:rsidRPr="00A42803">
        <w:rPr>
          <w:rFonts w:ascii="Verdana" w:eastAsia="Times New Roman" w:hAnsi="Verdana" w:cs="Times New Roman"/>
          <w:b/>
          <w:sz w:val="20"/>
          <w:szCs w:val="20"/>
          <w:lang w:val="es-MX" w:eastAsia="es-MX"/>
        </w:rPr>
        <w:t xml:space="preserve">) a </w:t>
      </w:r>
      <w:r w:rsidR="0066084C" w:rsidRPr="00A42803">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sidR="0066084C" w:rsidRPr="00A42803">
        <w:rPr>
          <w:rFonts w:ascii="Verdana" w:eastAsia="Times New Roman" w:hAnsi="Verdana" w:cs="Times New Roman"/>
          <w:b/>
          <w:sz w:val="20"/>
          <w:szCs w:val="20"/>
          <w:lang w:val="es-MX" w:eastAsia="es-MX"/>
        </w:rPr>
        <w:t>10</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5F545F">
        <w:rPr>
          <w:rFonts w:ascii="Verdana" w:eastAsia="Times New Roman" w:hAnsi="Verdana" w:cs="Times New Roman"/>
          <w:b/>
          <w:bCs/>
          <w:sz w:val="20"/>
          <w:szCs w:val="20"/>
          <w:lang w:val="es-MX" w:eastAsia="es-MX"/>
        </w:rPr>
        <w:t xml:space="preserve"> </w:t>
      </w:r>
      <w:r w:rsidR="00660E99" w:rsidRPr="00AB684F">
        <w:rPr>
          <w:rFonts w:ascii="Verdana" w:eastAsia="Times New Roman" w:hAnsi="Verdana" w:cs="Times New Roman"/>
          <w:sz w:val="20"/>
          <w:szCs w:val="20"/>
          <w:lang w:val="es-MX" w:eastAsia="es-MX"/>
        </w:rPr>
        <w:t xml:space="preserve">La </w:t>
      </w:r>
      <w:proofErr w:type="spellStart"/>
      <w:r w:rsidR="00660E99" w:rsidRPr="00AB684F">
        <w:rPr>
          <w:rFonts w:ascii="Verdana" w:eastAsia="Times New Roman" w:hAnsi="Verdana" w:cs="Times New Roman"/>
          <w:sz w:val="20"/>
          <w:szCs w:val="20"/>
          <w:lang w:val="es-MX" w:eastAsia="es-MX"/>
        </w:rPr>
        <w:t>preadjudicación</w:t>
      </w:r>
      <w:proofErr w:type="spellEnd"/>
      <w:r w:rsidR="00660E99" w:rsidRPr="00AB684F">
        <w:rPr>
          <w:rFonts w:ascii="Verdana" w:eastAsia="Times New Roman" w:hAnsi="Verdana" w:cs="Times New Roman"/>
          <w:sz w:val="20"/>
          <w:szCs w:val="20"/>
          <w:lang w:val="es-MX" w:eastAsia="es-MX"/>
        </w:rPr>
        <w:t xml:space="preserve">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proofErr w:type="gramStart"/>
      <w:r w:rsidRPr="004F6BB2">
        <w:rPr>
          <w:rFonts w:ascii="Verdana" w:eastAsia="Times New Roman" w:hAnsi="Verdana" w:cs="Calibri"/>
          <w:b/>
          <w:sz w:val="20"/>
          <w:szCs w:val="20"/>
          <w:u w:val="single"/>
          <w:lang w:val="es-MX" w:eastAsia="es-ES" w:bidi="es-ES"/>
        </w:rPr>
        <w:t>ARTICULO</w:t>
      </w:r>
      <w:proofErr w:type="gramEnd"/>
      <w:r w:rsidRPr="004F6BB2">
        <w:rPr>
          <w:rFonts w:ascii="Verdana" w:eastAsia="Times New Roman" w:hAnsi="Verdana" w:cs="Calibri"/>
          <w:b/>
          <w:sz w:val="20"/>
          <w:szCs w:val="20"/>
          <w:u w:val="single"/>
          <w:lang w:val="es-MX" w:eastAsia="es-ES" w:bidi="es-ES"/>
        </w:rPr>
        <w:t xml:space="preserve"> </w:t>
      </w:r>
      <w:bookmarkStart w:id="8"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8"/>
      <w:r w:rsidR="005F545F">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55BC6">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55BC6">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ED5531" w:rsidRPr="00ED5531">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7F7E07" w:rsidRPr="007F7E07">
        <w:rPr>
          <w:rFonts w:ascii="Verdana" w:eastAsia="Times New Roman" w:hAnsi="Verdana" w:cs="Times New Roman"/>
          <w:sz w:val="20"/>
          <w:szCs w:val="20"/>
          <w:lang w:eastAsia="es-MX" w:bidi="es-ES"/>
        </w:rPr>
        <w:t xml:space="preserve"> </w:t>
      </w:r>
      <w:r w:rsidR="007F7E07">
        <w:rPr>
          <w:rFonts w:ascii="Verdana" w:eastAsia="Times New Roman" w:hAnsi="Verdana" w:cs="Times New Roman"/>
          <w:sz w:val="20"/>
          <w:szCs w:val="20"/>
          <w:lang w:eastAsia="es-MX" w:bidi="es-ES"/>
        </w:rPr>
        <w:t>y sus modificatorias,</w:t>
      </w:r>
      <w:r w:rsidR="007F7E07">
        <w:rPr>
          <w:rFonts w:ascii="Verdana" w:eastAsia="Times New Roman" w:hAnsi="Verdana" w:cs="Times New Roman"/>
          <w:sz w:val="20"/>
          <w:szCs w:val="20"/>
          <w:lang w:val="es-MX" w:eastAsia="es-MX"/>
        </w:rPr>
        <w:t xml:space="preserve"> </w:t>
      </w:r>
      <w:r w:rsidR="00A17C6E" w:rsidRPr="00660E99">
        <w:rPr>
          <w:rFonts w:ascii="Verdana" w:eastAsia="Times New Roman" w:hAnsi="Verdana" w:cs="Times New Roman"/>
          <w:sz w:val="20"/>
          <w:szCs w:val="20"/>
          <w:lang w:eastAsia="es-MX"/>
        </w:rPr>
        <w:t>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lastRenderedPageBreak/>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005F545F">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005F545F">
        <w:rPr>
          <w:rFonts w:ascii="Verdana" w:eastAsia="Times New Roman" w:hAnsi="Verdana" w:cs="Times New Roman"/>
          <w:b/>
          <w:sz w:val="20"/>
          <w:szCs w:val="20"/>
          <w:u w:val="single"/>
          <w:lang w:val="es-ES" w:eastAsia="es-MX" w:bidi="es-ES"/>
        </w:rPr>
        <w:t xml:space="preserve"> </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055BC6">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00592088">
        <w:rPr>
          <w:rFonts w:ascii="Verdana" w:eastAsia="Times New Roman" w:hAnsi="Verdana" w:cs="Times New Roman"/>
          <w:sz w:val="20"/>
          <w:szCs w:val="20"/>
          <w:lang w:val="es-ES" w:eastAsia="es-MX" w:bidi="es-ES"/>
        </w:rPr>
        <w:t xml:space="preserve"> </w:t>
      </w:r>
      <w:r w:rsidRPr="00363772">
        <w:rPr>
          <w:rFonts w:ascii="Verdana" w:eastAsia="Times New Roman" w:hAnsi="Verdana" w:cs="Times New Roman"/>
          <w:sz w:val="20"/>
          <w:szCs w:val="20"/>
          <w:lang w:val="es-MX" w:eastAsia="es-MX" w:bidi="es-ES"/>
        </w:rPr>
        <w:t>y</w:t>
      </w:r>
      <w:r w:rsidR="00592088" w:rsidRPr="00592088">
        <w:rPr>
          <w:rFonts w:ascii="Verdana" w:eastAsia="Times New Roman" w:hAnsi="Verdana" w:cs="Times New Roman"/>
          <w:b/>
          <w:bCs/>
          <w:sz w:val="20"/>
          <w:szCs w:val="20"/>
          <w:lang w:val="es-MX" w:eastAsia="es-MX" w:bidi="es-ES"/>
        </w:rPr>
        <w:t xml:space="preserve"> </w:t>
      </w:r>
      <w:r w:rsidR="00592088"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592088">
        <w:rPr>
          <w:rFonts w:ascii="Verdana" w:eastAsia="Times New Roman" w:hAnsi="Verdana" w:cs="Times New Roman"/>
          <w:b/>
          <w:bCs/>
          <w:sz w:val="20"/>
          <w:szCs w:val="20"/>
          <w:lang w:val="es-MX" w:eastAsia="es-MX" w:bidi="es-ES"/>
        </w:rPr>
        <w:t xml:space="preserve">Setecientos Ocho </w:t>
      </w:r>
      <w:r w:rsidR="00592088" w:rsidRPr="001D3522">
        <w:rPr>
          <w:rFonts w:ascii="Verdana" w:eastAsia="Times New Roman" w:hAnsi="Verdana" w:cs="Times New Roman"/>
          <w:b/>
          <w:bCs/>
          <w:sz w:val="20"/>
          <w:szCs w:val="20"/>
          <w:lang w:val="es-MX" w:eastAsia="es-MX" w:bidi="es-ES"/>
        </w:rPr>
        <w:t xml:space="preserve">Mil </w:t>
      </w:r>
      <w:r w:rsidR="00592088">
        <w:rPr>
          <w:rFonts w:ascii="Verdana" w:eastAsia="Times New Roman" w:hAnsi="Verdana" w:cs="Times New Roman"/>
          <w:b/>
          <w:bCs/>
          <w:sz w:val="20"/>
          <w:szCs w:val="20"/>
          <w:lang w:val="es-MX" w:eastAsia="es-MX" w:bidi="es-ES"/>
        </w:rPr>
        <w:t>Seiscientos Sesenta y Seis c</w:t>
      </w:r>
      <w:r w:rsidR="00592088" w:rsidRPr="001D3522">
        <w:rPr>
          <w:rFonts w:ascii="Verdana" w:eastAsia="Times New Roman" w:hAnsi="Verdana" w:cs="Times New Roman"/>
          <w:b/>
          <w:bCs/>
          <w:sz w:val="20"/>
          <w:szCs w:val="20"/>
          <w:lang w:val="es-MX" w:eastAsia="es-MX" w:bidi="es-ES"/>
        </w:rPr>
        <w:t xml:space="preserve">on </w:t>
      </w:r>
      <w:r w:rsidR="00592088">
        <w:rPr>
          <w:rFonts w:ascii="Verdana" w:eastAsia="Times New Roman" w:hAnsi="Verdana" w:cs="Times New Roman"/>
          <w:b/>
          <w:bCs/>
          <w:sz w:val="20"/>
          <w:szCs w:val="20"/>
          <w:lang w:val="es-MX" w:eastAsia="es-MX" w:bidi="es-ES"/>
        </w:rPr>
        <w:t>67</w:t>
      </w:r>
      <w:r w:rsidR="00592088" w:rsidRPr="001D3522">
        <w:rPr>
          <w:rFonts w:ascii="Verdana" w:eastAsia="Times New Roman" w:hAnsi="Verdana" w:cs="Times New Roman"/>
          <w:b/>
          <w:bCs/>
          <w:sz w:val="20"/>
          <w:szCs w:val="20"/>
          <w:lang w:val="es-MX" w:eastAsia="es-MX" w:bidi="es-ES"/>
        </w:rPr>
        <w:t>/100 ($2.</w:t>
      </w:r>
      <w:r w:rsidR="00592088">
        <w:rPr>
          <w:rFonts w:ascii="Verdana" w:eastAsia="Times New Roman" w:hAnsi="Verdana" w:cs="Times New Roman"/>
          <w:b/>
          <w:bCs/>
          <w:sz w:val="20"/>
          <w:szCs w:val="20"/>
          <w:lang w:val="es-MX" w:eastAsia="es-MX" w:bidi="es-ES"/>
        </w:rPr>
        <w:t>708</w:t>
      </w:r>
      <w:r w:rsidR="00592088" w:rsidRPr="001D3522">
        <w:rPr>
          <w:rFonts w:ascii="Verdana" w:eastAsia="Times New Roman" w:hAnsi="Verdana" w:cs="Times New Roman"/>
          <w:b/>
          <w:bCs/>
          <w:sz w:val="20"/>
          <w:szCs w:val="20"/>
          <w:lang w:val="es-MX" w:eastAsia="es-MX" w:bidi="es-ES"/>
        </w:rPr>
        <w:t>.</w:t>
      </w:r>
      <w:r w:rsidR="00592088">
        <w:rPr>
          <w:rFonts w:ascii="Verdana" w:eastAsia="Times New Roman" w:hAnsi="Verdana" w:cs="Times New Roman"/>
          <w:b/>
          <w:bCs/>
          <w:sz w:val="20"/>
          <w:szCs w:val="20"/>
          <w:lang w:val="es-MX" w:eastAsia="es-MX" w:bidi="es-ES"/>
        </w:rPr>
        <w:t>666</w:t>
      </w:r>
      <w:r w:rsidR="00592088" w:rsidRPr="001D3522">
        <w:rPr>
          <w:rFonts w:ascii="Verdana" w:eastAsia="Times New Roman" w:hAnsi="Verdana" w:cs="Times New Roman"/>
          <w:b/>
          <w:bCs/>
          <w:sz w:val="20"/>
          <w:szCs w:val="20"/>
          <w:lang w:val="es-MX" w:eastAsia="es-MX" w:bidi="es-ES"/>
        </w:rPr>
        <w:t>,</w:t>
      </w:r>
      <w:r w:rsidR="00592088">
        <w:rPr>
          <w:rFonts w:ascii="Verdana" w:eastAsia="Times New Roman" w:hAnsi="Verdana" w:cs="Times New Roman"/>
          <w:b/>
          <w:bCs/>
          <w:sz w:val="20"/>
          <w:szCs w:val="20"/>
          <w:lang w:val="es-MX" w:eastAsia="es-MX" w:bidi="es-ES"/>
        </w:rPr>
        <w:t>67</w:t>
      </w:r>
      <w:r w:rsidR="00592088" w:rsidRPr="001D3522">
        <w:rPr>
          <w:rFonts w:ascii="Verdana" w:eastAsia="Times New Roman" w:hAnsi="Verdana" w:cs="Times New Roman"/>
          <w:b/>
          <w:bCs/>
          <w:sz w:val="20"/>
          <w:szCs w:val="20"/>
          <w:lang w:val="es-MX" w:eastAsia="es-MX" w:bidi="es-ES"/>
        </w:rPr>
        <w:t>)</w:t>
      </w:r>
      <w:r w:rsidR="00592088">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Pr="000D4755">
        <w:rPr>
          <w:rFonts w:ascii="Verdana" w:eastAsia="Times New Roman" w:hAnsi="Verdana" w:cs="Times New Roman"/>
          <w:sz w:val="20"/>
          <w:szCs w:val="20"/>
          <w:lang w:val="es-MX" w:eastAsia="es-MX" w:bidi="es-ES"/>
        </w:rPr>
        <w:t xml:space="preserve"> </w:t>
      </w:r>
      <w:r w:rsidR="007F7E07">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5F545F">
        <w:rPr>
          <w:rFonts w:ascii="Verdana" w:eastAsia="Times New Roman" w:hAnsi="Verdana" w:cs="Times New Roman"/>
          <w:b/>
          <w:sz w:val="20"/>
          <w:szCs w:val="20"/>
          <w:u w:val="single"/>
          <w:lang w:val="es-ES" w:eastAsia="es-MX" w:bidi="es-ES"/>
        </w:rPr>
        <w:t>ARTÍCULO 24°</w:t>
      </w:r>
      <w:r w:rsidRPr="004F6BB2">
        <w:rPr>
          <w:rFonts w:ascii="Verdana" w:eastAsia="Times New Roman" w:hAnsi="Verdana" w:cs="Times New Roman"/>
          <w:b/>
          <w:sz w:val="20"/>
          <w:szCs w:val="20"/>
          <w:lang w:val="es-ES" w:eastAsia="es-MX" w:bidi="es-ES"/>
        </w:rPr>
        <w:t>:</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0D1027">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 xml:space="preserve">VEINTE (20) </w:t>
      </w:r>
      <w:r w:rsidR="007F7E07">
        <w:rPr>
          <w:rFonts w:ascii="Verdana" w:eastAsia="Times New Roman" w:hAnsi="Verdana" w:cs="Times New Roman"/>
          <w:b/>
          <w:bCs/>
          <w:sz w:val="20"/>
          <w:szCs w:val="20"/>
          <w:lang w:val="es-ES" w:eastAsia="es-MX" w:bidi="es-ES"/>
        </w:rPr>
        <w:t>MODULOS (es decir $ 162.5</w:t>
      </w:r>
      <w:r w:rsidR="00794E0D" w:rsidRPr="00635782">
        <w:rPr>
          <w:rFonts w:ascii="Verdana" w:eastAsia="Times New Roman" w:hAnsi="Verdana" w:cs="Times New Roman"/>
          <w:b/>
          <w:bCs/>
          <w:sz w:val="20"/>
          <w:szCs w:val="20"/>
          <w:lang w:val="es-ES" w:eastAsia="es-MX" w:bidi="es-ES"/>
        </w:rPr>
        <w:t>20,</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proofErr w:type="spellStart"/>
      <w:r w:rsidRPr="00794E0D">
        <w:rPr>
          <w:rFonts w:ascii="Verdana" w:eastAsia="Times New Roman" w:hAnsi="Verdana" w:cs="Times New Roman"/>
          <w:b/>
          <w:bCs/>
          <w:i/>
          <w:iCs/>
          <w:sz w:val="20"/>
          <w:szCs w:val="20"/>
          <w:lang w:val="es-ES" w:eastAsia="es-MX" w:bidi="es-ES"/>
        </w:rPr>
        <w:t>misma</w:t>
      </w:r>
      <w:proofErr w:type="gramStart"/>
      <w:r w:rsidR="008F3592" w:rsidRPr="00794E0D">
        <w:rPr>
          <w:rFonts w:ascii="Verdana" w:eastAsia="Times New Roman" w:hAnsi="Verdana" w:cs="Times New Roman"/>
          <w:b/>
          <w:bCs/>
          <w:i/>
          <w:iCs/>
          <w:sz w:val="20"/>
          <w:szCs w:val="20"/>
          <w:lang w:val="es-ES" w:eastAsia="es-MX" w:bidi="es-ES"/>
        </w:rPr>
        <w:t>,conforme</w:t>
      </w:r>
      <w:proofErr w:type="spellEnd"/>
      <w:proofErr w:type="gramEnd"/>
      <w:r w:rsidR="008F3592" w:rsidRPr="00794E0D">
        <w:rPr>
          <w:rFonts w:ascii="Verdana" w:eastAsia="Times New Roman" w:hAnsi="Verdana" w:cs="Times New Roman"/>
          <w:b/>
          <w:bCs/>
          <w:i/>
          <w:iCs/>
          <w:sz w:val="20"/>
          <w:szCs w:val="20"/>
          <w:lang w:val="es-ES" w:eastAsia="es-MX" w:bidi="es-ES"/>
        </w:rPr>
        <w:t xml:space="preserve"> a </w:t>
      </w:r>
      <w:r w:rsidR="008F3592" w:rsidRPr="00794E0D">
        <w:rPr>
          <w:rFonts w:ascii="Verdana" w:eastAsia="Times New Roman" w:hAnsi="Verdana" w:cs="Times New Roman"/>
          <w:b/>
          <w:bCs/>
          <w:i/>
          <w:iCs/>
          <w:sz w:val="20"/>
          <w:szCs w:val="20"/>
          <w:lang w:val="es-ES" w:eastAsia="es-MX" w:bidi="es-ES"/>
        </w:rPr>
        <w:lastRenderedPageBreak/>
        <w:t>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9106F7">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9106F7">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 xml:space="preserve">la farmacia del Programa Federal Incluir Salud en el domicilio </w:t>
      </w:r>
      <w:proofErr w:type="spellStart"/>
      <w:r w:rsidR="0044298C">
        <w:rPr>
          <w:rFonts w:ascii="Verdana" w:eastAsia="Times New Roman" w:hAnsi="Verdana" w:cs="Times New Roman"/>
          <w:sz w:val="20"/>
          <w:szCs w:val="20"/>
          <w:lang w:val="es-MX" w:eastAsia="es-MX"/>
        </w:rPr>
        <w:t>Chacabuco</w:t>
      </w:r>
      <w:proofErr w:type="spellEnd"/>
      <w:r w:rsidR="0044298C">
        <w:rPr>
          <w:rFonts w:ascii="Verdana" w:eastAsia="Times New Roman" w:hAnsi="Verdana" w:cs="Times New Roman"/>
          <w:sz w:val="20"/>
          <w:szCs w:val="20"/>
          <w:lang w:val="es-MX" w:eastAsia="es-MX"/>
        </w:rPr>
        <w:t xml:space="preserve">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66084C">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66084C">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9E332B">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9106F7">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7F7E07" w:rsidRPr="007F7E07">
        <w:rPr>
          <w:rFonts w:ascii="Verdana" w:eastAsia="Times New Roman" w:hAnsi="Verdana" w:cs="Times New Roman"/>
          <w:sz w:val="20"/>
          <w:szCs w:val="20"/>
          <w:lang w:eastAsia="es-MX" w:bidi="es-ES"/>
        </w:rPr>
        <w:t xml:space="preserve"> </w:t>
      </w:r>
      <w:r w:rsidR="007F7E07">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w:t>
      </w:r>
      <w:r w:rsidRPr="00661DA7">
        <w:rPr>
          <w:rFonts w:ascii="Verdana" w:eastAsia="Times New Roman" w:hAnsi="Verdana" w:cs="Times New Roman"/>
          <w:sz w:val="20"/>
          <w:szCs w:val="20"/>
          <w:lang w:val="es-MX" w:eastAsia="es-MX"/>
        </w:rPr>
        <w:lastRenderedPageBreak/>
        <w:t xml:space="preserve">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proofErr w:type="spellStart"/>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proofErr w:type="spellEnd"/>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ED5531" w:rsidRDefault="00ED5531"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F545F" w:rsidRDefault="005F54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F545F" w:rsidRDefault="005F54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F545F" w:rsidRDefault="005F54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F545F" w:rsidRDefault="005F54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lastRenderedPageBreak/>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Ley 4938– Decreto Acuerdo Nº 1127</w:t>
      </w:r>
      <w:r w:rsidR="007F7E07">
        <w:rPr>
          <w:rFonts w:ascii="Verdana" w:eastAsia="Times New Roman" w:hAnsi="Verdana" w:cs="Times New Roman"/>
          <w:sz w:val="20"/>
          <w:szCs w:val="20"/>
          <w:lang w:val="es-MX" w:eastAsia="es-MX"/>
        </w:rPr>
        <w:t xml:space="preserve"> </w:t>
      </w:r>
      <w:r w:rsidR="007F7E07">
        <w:rPr>
          <w:rFonts w:ascii="Verdana" w:eastAsia="Times New Roman" w:hAnsi="Verdana" w:cs="Times New Roman"/>
          <w:sz w:val="20"/>
          <w:szCs w:val="20"/>
          <w:lang w:eastAsia="es-MX" w:bidi="es-ES"/>
        </w:rPr>
        <w:t>y sus modificatorias.</w:t>
      </w:r>
      <w:r w:rsidR="00F62C5F" w:rsidRPr="00F62C5F">
        <w:rPr>
          <w:rFonts w:ascii="Verdana" w:eastAsia="Times New Roman" w:hAnsi="Verdana" w:cs="Times New Roman"/>
          <w:sz w:val="20"/>
          <w:szCs w:val="20"/>
          <w:lang w:val="es-MX" w:eastAsia="es-MX"/>
        </w:rPr>
        <w:t>,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ED5531" w:rsidRDefault="00ED5531" w:rsidP="00893BD4">
      <w:pPr>
        <w:pStyle w:val="Prrafodelista"/>
        <w:spacing w:after="0" w:line="360" w:lineRule="auto"/>
        <w:ind w:left="0"/>
        <w:jc w:val="both"/>
        <w:rPr>
          <w:rFonts w:ascii="Verdana" w:eastAsia="Times New Roman" w:hAnsi="Verdana" w:cs="Times New Roman"/>
          <w:sz w:val="20"/>
          <w:szCs w:val="20"/>
          <w:lang w:val="es-MX" w:eastAsia="es-MX"/>
        </w:rPr>
      </w:pPr>
    </w:p>
    <w:p w:rsidR="00ED5531" w:rsidRDefault="00ED5531"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7F7E07" w:rsidRPr="00660E99" w:rsidRDefault="007F7E07"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771E36">
      <w:pPr>
        <w:jc w:val="center"/>
        <w:rPr>
          <w:b/>
          <w:noProof/>
          <w:sz w:val="20"/>
          <w:szCs w:val="20"/>
          <w:lang w:eastAsia="es-AR"/>
        </w:rPr>
      </w:pPr>
      <w:bookmarkStart w:id="9" w:name="_Hlk56536991"/>
    </w:p>
    <w:p w:rsidR="009D2421" w:rsidRDefault="00397A92" w:rsidP="00771E36">
      <w:pPr>
        <w:jc w:val="center"/>
        <w:rPr>
          <w:b/>
          <w:sz w:val="32"/>
          <w:szCs w:val="32"/>
        </w:rPr>
      </w:pPr>
      <w:r w:rsidRPr="009D2421">
        <w:rPr>
          <w:b/>
          <w:noProof/>
          <w:sz w:val="20"/>
          <w:szCs w:val="20"/>
          <w:lang w:val="es-ES" w:eastAsia="es-ES"/>
        </w:rPr>
        <w:lastRenderedPageBreak/>
        <w:drawing>
          <wp:inline distT="0" distB="0" distL="0" distR="0">
            <wp:extent cx="810895" cy="7073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707390"/>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117332">
        <w:rPr>
          <w:b/>
          <w:sz w:val="24"/>
          <w:szCs w:val="24"/>
          <w:u w:val="single"/>
          <w:lang w:val="es-ES"/>
        </w:rPr>
        <w:t xml:space="preserve"> </w:t>
      </w:r>
      <w:r w:rsidR="009D2421" w:rsidRPr="002871F9">
        <w:rPr>
          <w:b/>
          <w:sz w:val="24"/>
          <w:szCs w:val="24"/>
          <w:u w:val="single"/>
          <w:lang w:val="es-ES"/>
        </w:rPr>
        <w:t>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9201" w:type="dxa"/>
        <w:tblInd w:w="55" w:type="dxa"/>
        <w:tblCellMar>
          <w:left w:w="70" w:type="dxa"/>
          <w:right w:w="70" w:type="dxa"/>
        </w:tblCellMar>
        <w:tblLook w:val="04A0"/>
      </w:tblPr>
      <w:tblGrid>
        <w:gridCol w:w="674"/>
        <w:gridCol w:w="3520"/>
        <w:gridCol w:w="1220"/>
        <w:gridCol w:w="1407"/>
        <w:gridCol w:w="1180"/>
        <w:gridCol w:w="1200"/>
      </w:tblGrid>
      <w:tr w:rsidR="009619E6" w:rsidRPr="009619E6" w:rsidTr="009619E6">
        <w:trPr>
          <w:trHeight w:val="315"/>
        </w:trPr>
        <w:tc>
          <w:tcPr>
            <w:tcW w:w="674"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7327" w:type="dxa"/>
            <w:gridSpan w:val="4"/>
            <w:tcBorders>
              <w:top w:val="nil"/>
              <w:left w:val="nil"/>
              <w:bottom w:val="nil"/>
              <w:right w:val="nil"/>
            </w:tcBorders>
            <w:shd w:val="clear" w:color="auto" w:fill="auto"/>
            <w:vAlign w:val="bottom"/>
            <w:hideMark/>
          </w:tcPr>
          <w:p w:rsidR="009619E6" w:rsidRPr="009619E6" w:rsidRDefault="00A42803" w:rsidP="009619E6">
            <w:pPr>
              <w:spacing w:after="0" w:line="240" w:lineRule="auto"/>
              <w:jc w:val="center"/>
              <w:rPr>
                <w:rFonts w:ascii="Calibri" w:eastAsia="Times New Roman" w:hAnsi="Calibri" w:cs="Times New Roman"/>
                <w:b/>
                <w:bCs/>
                <w:color w:val="000000"/>
                <w:sz w:val="24"/>
                <w:szCs w:val="24"/>
                <w:u w:val="single"/>
                <w:lang w:eastAsia="es-AR"/>
              </w:rPr>
            </w:pPr>
            <w:r>
              <w:rPr>
                <w:rFonts w:ascii="Calibri" w:eastAsia="Times New Roman" w:hAnsi="Calibri" w:cs="Times New Roman"/>
                <w:b/>
                <w:bCs/>
                <w:color w:val="000000"/>
                <w:sz w:val="24"/>
                <w:szCs w:val="24"/>
                <w:u w:val="single"/>
                <w:lang w:eastAsia="es-AR"/>
              </w:rPr>
              <w:t>CONCURSO DE PRECIOS N° 01</w:t>
            </w:r>
            <w:r w:rsidR="009619E6" w:rsidRPr="009619E6">
              <w:rPr>
                <w:rFonts w:ascii="Calibri" w:eastAsia="Times New Roman" w:hAnsi="Calibri" w:cs="Times New Roman"/>
                <w:b/>
                <w:bCs/>
                <w:color w:val="000000"/>
                <w:sz w:val="24"/>
                <w:szCs w:val="24"/>
                <w:u w:val="single"/>
                <w:lang w:eastAsia="es-AR"/>
              </w:rPr>
              <w:t>/2021</w:t>
            </w:r>
          </w:p>
        </w:tc>
        <w:tc>
          <w:tcPr>
            <w:tcW w:w="1200"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r>
      <w:tr w:rsidR="009619E6" w:rsidRPr="009619E6" w:rsidTr="009619E6">
        <w:trPr>
          <w:trHeight w:val="315"/>
        </w:trPr>
        <w:tc>
          <w:tcPr>
            <w:tcW w:w="674"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7327" w:type="dxa"/>
            <w:gridSpan w:val="4"/>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b/>
                <w:bCs/>
                <w:color w:val="000000"/>
                <w:sz w:val="24"/>
                <w:szCs w:val="24"/>
                <w:lang w:eastAsia="es-AR"/>
              </w:rPr>
            </w:pPr>
            <w:r w:rsidRPr="009619E6">
              <w:rPr>
                <w:rFonts w:ascii="Calibri" w:eastAsia="Times New Roman" w:hAnsi="Calibri" w:cs="Times New Roman"/>
                <w:b/>
                <w:bCs/>
                <w:color w:val="000000"/>
                <w:sz w:val="24"/>
                <w:szCs w:val="24"/>
                <w:lang w:eastAsia="es-AR"/>
              </w:rPr>
              <w:t>EXPEDIENTE ELECTRONICO EX - 2021-00310360-  -CAT-DPA#MS</w:t>
            </w:r>
          </w:p>
        </w:tc>
        <w:tc>
          <w:tcPr>
            <w:tcW w:w="1200"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r>
      <w:tr w:rsidR="009619E6" w:rsidRPr="009619E6" w:rsidTr="009619E6">
        <w:trPr>
          <w:trHeight w:val="600"/>
        </w:trPr>
        <w:tc>
          <w:tcPr>
            <w:tcW w:w="9201" w:type="dxa"/>
            <w:gridSpan w:val="6"/>
            <w:tcBorders>
              <w:top w:val="nil"/>
              <w:left w:val="nil"/>
              <w:bottom w:val="nil"/>
              <w:right w:val="nil"/>
            </w:tcBorders>
            <w:shd w:val="clear" w:color="auto" w:fill="auto"/>
            <w:vAlign w:val="center"/>
            <w:hideMark/>
          </w:tcPr>
          <w:p w:rsidR="009619E6" w:rsidRPr="009619E6" w:rsidRDefault="009619E6" w:rsidP="009619E6">
            <w:pPr>
              <w:spacing w:after="0" w:line="240" w:lineRule="auto"/>
              <w:jc w:val="center"/>
              <w:rPr>
                <w:rFonts w:ascii="Calibri" w:eastAsia="Times New Roman" w:hAnsi="Calibri" w:cs="Times New Roman"/>
                <w:b/>
                <w:bCs/>
                <w:color w:val="000000"/>
                <w:sz w:val="24"/>
                <w:szCs w:val="24"/>
                <w:lang w:eastAsia="es-AR"/>
              </w:rPr>
            </w:pPr>
            <w:r w:rsidRPr="009619E6">
              <w:rPr>
                <w:rFonts w:ascii="Calibri" w:eastAsia="Times New Roman" w:hAnsi="Calibri" w:cs="Times New Roman"/>
                <w:b/>
                <w:bCs/>
                <w:color w:val="000000"/>
                <w:sz w:val="24"/>
                <w:szCs w:val="24"/>
                <w:u w:val="single"/>
                <w:lang w:eastAsia="es-AR"/>
              </w:rPr>
              <w:t>PRESUPUESTO OFICIAL</w:t>
            </w:r>
            <w:r w:rsidRPr="009619E6">
              <w:rPr>
                <w:rFonts w:ascii="Calibri" w:eastAsia="Times New Roman" w:hAnsi="Calibri" w:cs="Times New Roman"/>
                <w:b/>
                <w:bCs/>
                <w:color w:val="000000"/>
                <w:sz w:val="24"/>
                <w:szCs w:val="24"/>
                <w:lang w:eastAsia="es-AR"/>
              </w:rPr>
              <w:t>: PESOS TRES MILLONES NOVECIENTOS SESENTA Y SEIS MIL DOSCIENTOS SETENTA Y SIETE CON 08/100 ($3.966.277,08).</w:t>
            </w:r>
          </w:p>
        </w:tc>
      </w:tr>
      <w:tr w:rsidR="009619E6" w:rsidRPr="009619E6" w:rsidTr="009619E6">
        <w:trPr>
          <w:trHeight w:val="315"/>
        </w:trPr>
        <w:tc>
          <w:tcPr>
            <w:tcW w:w="674"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3520"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1220"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1407"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1180"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1200" w:type="dxa"/>
            <w:tcBorders>
              <w:top w:val="nil"/>
              <w:left w:val="nil"/>
              <w:bottom w:val="nil"/>
              <w:right w:val="nil"/>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p>
        </w:tc>
      </w:tr>
      <w:tr w:rsidR="009619E6" w:rsidRPr="009619E6" w:rsidTr="009619E6">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b/>
                <w:bCs/>
                <w:color w:val="000000"/>
                <w:sz w:val="20"/>
                <w:szCs w:val="20"/>
                <w:lang w:eastAsia="es-AR"/>
              </w:rPr>
            </w:pPr>
            <w:r w:rsidRPr="009619E6">
              <w:rPr>
                <w:rFonts w:ascii="Times New Roman" w:eastAsia="Times New Roman" w:hAnsi="Times New Roman" w:cs="Times New Roman"/>
                <w:b/>
                <w:bCs/>
                <w:color w:val="000000"/>
                <w:sz w:val="20"/>
                <w:szCs w:val="20"/>
                <w:lang w:val="es-ES" w:eastAsia="es-AR"/>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b/>
                <w:bCs/>
                <w:color w:val="000000"/>
                <w:sz w:val="20"/>
                <w:szCs w:val="20"/>
                <w:lang w:eastAsia="es-AR"/>
              </w:rPr>
            </w:pPr>
            <w:r w:rsidRPr="009619E6">
              <w:rPr>
                <w:rFonts w:ascii="Times New Roman" w:eastAsia="Times New Roman" w:hAnsi="Times New Roman" w:cs="Times New Roman"/>
                <w:b/>
                <w:bCs/>
                <w:color w:val="000000"/>
                <w:sz w:val="20"/>
                <w:szCs w:val="20"/>
                <w:lang w:val="es-ES" w:eastAsia="es-AR"/>
              </w:rPr>
              <w:t>DESCRIPCION</w:t>
            </w:r>
          </w:p>
        </w:tc>
        <w:tc>
          <w:tcPr>
            <w:tcW w:w="12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b/>
                <w:bCs/>
                <w:color w:val="000000"/>
                <w:sz w:val="20"/>
                <w:szCs w:val="20"/>
                <w:lang w:eastAsia="es-AR"/>
              </w:rPr>
            </w:pPr>
            <w:r w:rsidRPr="009619E6">
              <w:rPr>
                <w:rFonts w:ascii="Times New Roman" w:eastAsia="Times New Roman" w:hAnsi="Times New Roman" w:cs="Times New Roman"/>
                <w:b/>
                <w:bCs/>
                <w:color w:val="000000"/>
                <w:sz w:val="20"/>
                <w:szCs w:val="20"/>
                <w:lang w:val="es-ES" w:eastAsia="es-AR"/>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b/>
                <w:bCs/>
                <w:color w:val="000000"/>
                <w:sz w:val="20"/>
                <w:szCs w:val="20"/>
                <w:lang w:eastAsia="es-AR"/>
              </w:rPr>
            </w:pPr>
            <w:r w:rsidRPr="009619E6">
              <w:rPr>
                <w:rFonts w:ascii="Times New Roman" w:eastAsia="Times New Roman" w:hAnsi="Times New Roman" w:cs="Times New Roman"/>
                <w:b/>
                <w:bCs/>
                <w:color w:val="000000"/>
                <w:sz w:val="20"/>
                <w:szCs w:val="20"/>
                <w:lang w:val="es-ES" w:eastAsia="es-AR"/>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9619E6" w:rsidRPr="009619E6" w:rsidRDefault="009619E6" w:rsidP="009619E6">
            <w:pPr>
              <w:spacing w:after="0" w:line="240" w:lineRule="auto"/>
              <w:jc w:val="center"/>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PRECIO</w:t>
            </w:r>
          </w:p>
        </w:tc>
      </w:tr>
      <w:tr w:rsidR="009619E6" w:rsidRPr="009619E6" w:rsidTr="009619E6">
        <w:trPr>
          <w:trHeight w:val="495"/>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9619E6" w:rsidRPr="009619E6" w:rsidRDefault="009619E6" w:rsidP="009619E6">
            <w:pPr>
              <w:spacing w:after="0" w:line="240" w:lineRule="auto"/>
              <w:rPr>
                <w:rFonts w:ascii="Times New Roman" w:eastAsia="Times New Roman" w:hAnsi="Times New Roman" w:cs="Times New Roman"/>
                <w:b/>
                <w:bCs/>
                <w:color w:val="000000"/>
                <w:sz w:val="20"/>
                <w:szCs w:val="20"/>
                <w:lang w:eastAsia="es-AR"/>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9619E6" w:rsidRPr="009619E6" w:rsidRDefault="009619E6" w:rsidP="009619E6">
            <w:pPr>
              <w:spacing w:after="0" w:line="240" w:lineRule="auto"/>
              <w:rPr>
                <w:rFonts w:ascii="Times New Roman" w:eastAsia="Times New Roman" w:hAnsi="Times New Roman" w:cs="Times New Roman"/>
                <w:b/>
                <w:bCs/>
                <w:color w:val="000000"/>
                <w:sz w:val="20"/>
                <w:szCs w:val="20"/>
                <w:lang w:eastAsia="es-AR"/>
              </w:rPr>
            </w:pPr>
          </w:p>
        </w:tc>
        <w:tc>
          <w:tcPr>
            <w:tcW w:w="1220" w:type="dxa"/>
            <w:vMerge/>
            <w:tcBorders>
              <w:top w:val="single" w:sz="8" w:space="0" w:color="auto"/>
              <w:left w:val="single" w:sz="8" w:space="0" w:color="3D3D3D"/>
              <w:bottom w:val="single" w:sz="8" w:space="0" w:color="000000"/>
              <w:right w:val="single" w:sz="8" w:space="0" w:color="3D3D3D"/>
            </w:tcBorders>
            <w:vAlign w:val="center"/>
            <w:hideMark/>
          </w:tcPr>
          <w:p w:rsidR="009619E6" w:rsidRPr="009619E6" w:rsidRDefault="009619E6" w:rsidP="009619E6">
            <w:pPr>
              <w:spacing w:after="0" w:line="240" w:lineRule="auto"/>
              <w:rPr>
                <w:rFonts w:ascii="Times New Roman" w:eastAsia="Times New Roman" w:hAnsi="Times New Roman" w:cs="Times New Roman"/>
                <w:b/>
                <w:bCs/>
                <w:color w:val="000000"/>
                <w:sz w:val="20"/>
                <w:szCs w:val="20"/>
                <w:lang w:eastAsia="es-AR"/>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9619E6" w:rsidRPr="009619E6" w:rsidRDefault="009619E6" w:rsidP="009619E6">
            <w:pPr>
              <w:spacing w:after="0" w:line="240" w:lineRule="auto"/>
              <w:rPr>
                <w:rFonts w:ascii="Times New Roman" w:eastAsia="Times New Roman" w:hAnsi="Times New Roman" w:cs="Times New Roman"/>
                <w:b/>
                <w:bCs/>
                <w:color w:val="000000"/>
                <w:sz w:val="20"/>
                <w:szCs w:val="20"/>
                <w:lang w:eastAsia="es-AR"/>
              </w:rPr>
            </w:pPr>
          </w:p>
        </w:tc>
        <w:tc>
          <w:tcPr>
            <w:tcW w:w="1180" w:type="dxa"/>
            <w:tcBorders>
              <w:top w:val="nil"/>
              <w:left w:val="nil"/>
              <w:bottom w:val="single" w:sz="8" w:space="0" w:color="auto"/>
              <w:right w:val="nil"/>
            </w:tcBorders>
            <w:shd w:val="clear" w:color="auto" w:fill="auto"/>
            <w:vAlign w:val="center"/>
            <w:hideMark/>
          </w:tcPr>
          <w:p w:rsidR="009619E6" w:rsidRPr="009619E6" w:rsidRDefault="009619E6" w:rsidP="009619E6">
            <w:pPr>
              <w:spacing w:after="0" w:line="240" w:lineRule="auto"/>
              <w:jc w:val="center"/>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UNITARIO</w:t>
            </w:r>
          </w:p>
        </w:tc>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jc w:val="center"/>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TOTAL</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ACIDO FOLICO 5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90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ACIDO URSODESOXICOLICO 300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1.500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ACIDO ZOLEDRONICO 4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FCO. AMP.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4</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ALENDRONATO 70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1.200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5</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AMLODIPINA 10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5.000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AMOXICILINA + AC. CLAVULANICO 1 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7</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ATORVASTATINA 10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5.000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8</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ATORVASTATINA 20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5.000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9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9</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BETAMETASONA+ GENTAMICINA + ASOCIADOS X 20 GR.</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CREMA</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10</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CALCIO + VIT. D3</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11</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CARBONATO DE CALCIO 1250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9.000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12</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CARVEDILOL 12,5MG.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8.000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13</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CARVEDILOL 25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nil"/>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nil"/>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14</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CARVEDILOL 6,25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3.000</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15</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CIPROFLOXACINA 500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500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E332B">
        <w:trPr>
          <w:trHeight w:val="9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16</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CITRATO DE MAGNESIO X 100 COMP.</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CAJA</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E332B">
        <w:trPr>
          <w:trHeight w:val="915"/>
        </w:trPr>
        <w:tc>
          <w:tcPr>
            <w:tcW w:w="6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lastRenderedPageBreak/>
              <w:t>17</w:t>
            </w:r>
          </w:p>
        </w:tc>
        <w:tc>
          <w:tcPr>
            <w:tcW w:w="35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CLORURO DE POTASIO 600 MG. X 60 COMP.</w:t>
            </w:r>
          </w:p>
        </w:tc>
        <w:tc>
          <w:tcPr>
            <w:tcW w:w="1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CAJA</w:t>
            </w:r>
          </w:p>
        </w:tc>
        <w:tc>
          <w:tcPr>
            <w:tcW w:w="14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48</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ED5531">
        <w:trPr>
          <w:trHeight w:val="330"/>
        </w:trPr>
        <w:tc>
          <w:tcPr>
            <w:tcW w:w="6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18</w:t>
            </w:r>
          </w:p>
        </w:tc>
        <w:tc>
          <w:tcPr>
            <w:tcW w:w="3520" w:type="dxa"/>
            <w:tcBorders>
              <w:top w:val="single" w:sz="8" w:space="0" w:color="auto"/>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COMPLEJO B</w:t>
            </w:r>
          </w:p>
        </w:tc>
        <w:tc>
          <w:tcPr>
            <w:tcW w:w="1220" w:type="dxa"/>
            <w:tcBorders>
              <w:top w:val="single" w:sz="8" w:space="0" w:color="auto"/>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single" w:sz="8" w:space="0" w:color="auto"/>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ED5531">
        <w:trPr>
          <w:trHeight w:val="330"/>
        </w:trPr>
        <w:tc>
          <w:tcPr>
            <w:tcW w:w="6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19</w:t>
            </w:r>
          </w:p>
        </w:tc>
        <w:tc>
          <w:tcPr>
            <w:tcW w:w="35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DICLOFENAC 75 MG.</w:t>
            </w:r>
          </w:p>
        </w:tc>
        <w:tc>
          <w:tcPr>
            <w:tcW w:w="1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20</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DILTIAZEN 60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500</w:t>
            </w:r>
          </w:p>
        </w:tc>
        <w:tc>
          <w:tcPr>
            <w:tcW w:w="1180" w:type="dxa"/>
            <w:tcBorders>
              <w:top w:val="nil"/>
              <w:left w:val="nil"/>
              <w:bottom w:val="nil"/>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nil"/>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21</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HIOSCINA (BUTIL BROMURO) 10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3.000</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22</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LEVOTIROXINA 100 MCG.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12.500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23</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LEVOTIROXINA 50 MCG.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24</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LORATADINA 10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25</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LOSARTAN 100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26</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LOSARTAN 50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27</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METPRENISONA 40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28</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METPRENISONA 8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29</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NAPROXENO 500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10.000</w:t>
            </w:r>
          </w:p>
        </w:tc>
        <w:tc>
          <w:tcPr>
            <w:tcW w:w="1180" w:type="dxa"/>
            <w:tcBorders>
              <w:top w:val="nil"/>
              <w:left w:val="nil"/>
              <w:bottom w:val="nil"/>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nil"/>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30</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 xml:space="preserve">NIMODIPINA 30 MG. </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1.000</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31</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OMEPRAZOL 20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18.000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32</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OXIBUTININA 5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33</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POLIETILENGLICOL X 4 LTS.</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BIDON</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4</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34</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POLIETILENGLICOL X 50 SOBRES</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CAJA</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35</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PREDNISONA 5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36</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RIVAROXABAN 15 MG. X 56 COMP.</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CAJA</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12</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37</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SIMETICONA 200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2.100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12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38</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SULFADIAZINA DE PLATA + VIT A+LIDOC+ASOC x 400 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CREMA</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20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39</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TERAZOCINA 5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1.500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615"/>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40</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TRIMETAZIDINA 3,5 MG. X 60 COMP.</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CAJA</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12</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3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41</w:t>
            </w:r>
          </w:p>
        </w:tc>
        <w:tc>
          <w:tcPr>
            <w:tcW w:w="3520" w:type="dxa"/>
            <w:tcBorders>
              <w:top w:val="nil"/>
              <w:left w:val="nil"/>
              <w:bottom w:val="single" w:sz="8" w:space="0" w:color="auto"/>
              <w:right w:val="single" w:sz="8" w:space="0" w:color="000000"/>
            </w:tcBorders>
            <w:shd w:val="clear" w:color="auto" w:fill="auto"/>
            <w:vAlign w:val="center"/>
            <w:hideMark/>
          </w:tcPr>
          <w:p w:rsidR="009619E6" w:rsidRPr="009619E6" w:rsidRDefault="009619E6" w:rsidP="009619E6">
            <w:pPr>
              <w:spacing w:after="0" w:line="240" w:lineRule="auto"/>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VIGABATRIN 500 MG.</w:t>
            </w:r>
          </w:p>
        </w:tc>
        <w:tc>
          <w:tcPr>
            <w:tcW w:w="122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lang w:eastAsia="es-AR"/>
              </w:rPr>
            </w:pPr>
            <w:r w:rsidRPr="009619E6">
              <w:rPr>
                <w:rFonts w:ascii="Times New Roman" w:eastAsia="Times New Roman" w:hAnsi="Times New Roman" w:cs="Times New Roman"/>
                <w:color w:val="000000"/>
                <w:lang w:val="es-ES" w:eastAsia="es-AR"/>
              </w:rPr>
              <w:t>COMP.</w:t>
            </w:r>
          </w:p>
        </w:tc>
        <w:tc>
          <w:tcPr>
            <w:tcW w:w="1407" w:type="dxa"/>
            <w:tcBorders>
              <w:top w:val="nil"/>
              <w:left w:val="nil"/>
              <w:bottom w:val="single" w:sz="8" w:space="0" w:color="auto"/>
              <w:right w:val="single" w:sz="8" w:space="0" w:color="auto"/>
            </w:tcBorders>
            <w:shd w:val="clear" w:color="auto" w:fill="auto"/>
            <w:noWrap/>
            <w:vAlign w:val="center"/>
            <w:hideMark/>
          </w:tcPr>
          <w:p w:rsidR="009619E6" w:rsidRPr="009619E6" w:rsidRDefault="009619E6" w:rsidP="009619E6">
            <w:pPr>
              <w:spacing w:after="0" w:line="240" w:lineRule="auto"/>
              <w:jc w:val="center"/>
              <w:rPr>
                <w:rFonts w:ascii="Times New Roman" w:eastAsia="Times New Roman" w:hAnsi="Times New Roman" w:cs="Times New Roman"/>
                <w:color w:val="000000"/>
                <w:sz w:val="24"/>
                <w:szCs w:val="24"/>
                <w:lang w:eastAsia="es-AR"/>
              </w:rPr>
            </w:pPr>
            <w:r w:rsidRPr="009619E6">
              <w:rPr>
                <w:rFonts w:ascii="Times New Roman" w:eastAsia="Times New Roman" w:hAnsi="Times New Roman" w:cs="Times New Roman"/>
                <w:color w:val="000000"/>
                <w:sz w:val="24"/>
                <w:szCs w:val="24"/>
                <w:lang w:val="es-ES" w:eastAsia="es-AR"/>
              </w:rPr>
              <w:t>6.000</w:t>
            </w:r>
          </w:p>
        </w:tc>
        <w:tc>
          <w:tcPr>
            <w:tcW w:w="1180" w:type="dxa"/>
            <w:tcBorders>
              <w:top w:val="nil"/>
              <w:left w:val="nil"/>
              <w:bottom w:val="single" w:sz="8" w:space="0" w:color="auto"/>
              <w:right w:val="single" w:sz="8" w:space="0" w:color="auto"/>
            </w:tcBorders>
            <w:shd w:val="clear" w:color="auto" w:fill="auto"/>
            <w:vAlign w:val="center"/>
            <w:hideMark/>
          </w:tcPr>
          <w:p w:rsidR="009619E6" w:rsidRPr="009619E6" w:rsidRDefault="009619E6" w:rsidP="009619E6">
            <w:pPr>
              <w:spacing w:after="0" w:line="240" w:lineRule="auto"/>
              <w:rPr>
                <w:rFonts w:ascii="Calibri" w:eastAsia="Times New Roman" w:hAnsi="Calibri" w:cs="Times New Roman"/>
                <w:color w:val="000000"/>
                <w:sz w:val="20"/>
                <w:szCs w:val="20"/>
                <w:lang w:eastAsia="es-AR"/>
              </w:rPr>
            </w:pPr>
            <w:r w:rsidRPr="009619E6">
              <w:rPr>
                <w:rFonts w:ascii="Calibri" w:eastAsia="Times New Roman" w:hAnsi="Calibri" w:cs="Times New Roman"/>
                <w:color w:val="000000"/>
                <w:sz w:val="20"/>
                <w:szCs w:val="20"/>
                <w:lang w:eastAsia="es-AR"/>
              </w:rPr>
              <w:t> </w:t>
            </w:r>
          </w:p>
        </w:tc>
        <w:tc>
          <w:tcPr>
            <w:tcW w:w="1200" w:type="dxa"/>
            <w:tcBorders>
              <w:top w:val="nil"/>
              <w:left w:val="nil"/>
              <w:bottom w:val="single" w:sz="8" w:space="0" w:color="auto"/>
              <w:right w:val="single" w:sz="8" w:space="0" w:color="auto"/>
            </w:tcBorders>
            <w:shd w:val="clear" w:color="auto" w:fill="auto"/>
            <w:noWrap/>
            <w:vAlign w:val="bottom"/>
            <w:hideMark/>
          </w:tcPr>
          <w:p w:rsidR="009619E6" w:rsidRPr="009619E6" w:rsidRDefault="009619E6" w:rsidP="009619E6">
            <w:pPr>
              <w:spacing w:after="0" w:line="240" w:lineRule="auto"/>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00"/>
        </w:trPr>
        <w:tc>
          <w:tcPr>
            <w:tcW w:w="682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619E6" w:rsidRPr="009619E6" w:rsidRDefault="009619E6" w:rsidP="009619E6">
            <w:pPr>
              <w:spacing w:after="0" w:line="240" w:lineRule="auto"/>
              <w:jc w:val="center"/>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IMPORTE TOTAL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9619E6" w:rsidRPr="009619E6" w:rsidRDefault="009619E6" w:rsidP="009619E6">
            <w:pPr>
              <w:spacing w:after="0" w:line="240" w:lineRule="auto"/>
              <w:jc w:val="center"/>
              <w:rPr>
                <w:rFonts w:ascii="Calibri" w:eastAsia="Times New Roman" w:hAnsi="Calibri" w:cs="Times New Roman"/>
                <w:color w:val="000000"/>
                <w:lang w:eastAsia="es-AR"/>
              </w:rPr>
            </w:pPr>
            <w:r w:rsidRPr="009619E6">
              <w:rPr>
                <w:rFonts w:ascii="Calibri" w:eastAsia="Times New Roman" w:hAnsi="Calibri" w:cs="Times New Roman"/>
                <w:color w:val="000000"/>
                <w:lang w:eastAsia="es-AR"/>
              </w:rPr>
              <w:t> </w:t>
            </w:r>
          </w:p>
        </w:tc>
      </w:tr>
      <w:tr w:rsidR="009619E6" w:rsidRPr="009619E6" w:rsidTr="009619E6">
        <w:trPr>
          <w:trHeight w:val="315"/>
        </w:trPr>
        <w:tc>
          <w:tcPr>
            <w:tcW w:w="6821" w:type="dxa"/>
            <w:gridSpan w:val="4"/>
            <w:vMerge/>
            <w:tcBorders>
              <w:top w:val="single" w:sz="8" w:space="0" w:color="auto"/>
              <w:left w:val="single" w:sz="8" w:space="0" w:color="auto"/>
              <w:bottom w:val="single" w:sz="8" w:space="0" w:color="000000"/>
              <w:right w:val="single" w:sz="8" w:space="0" w:color="000000"/>
            </w:tcBorders>
            <w:vAlign w:val="center"/>
            <w:hideMark/>
          </w:tcPr>
          <w:p w:rsidR="009619E6" w:rsidRPr="009619E6" w:rsidRDefault="009619E6" w:rsidP="009619E6">
            <w:pPr>
              <w:spacing w:after="0" w:line="240" w:lineRule="auto"/>
              <w:rPr>
                <w:rFonts w:ascii="Calibri" w:eastAsia="Times New Roman" w:hAnsi="Calibri" w:cs="Times New Roman"/>
                <w:color w:val="000000"/>
                <w:lang w:eastAsia="es-AR"/>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9619E6" w:rsidRPr="009619E6" w:rsidRDefault="009619E6" w:rsidP="009619E6">
            <w:pPr>
              <w:spacing w:after="0" w:line="240" w:lineRule="auto"/>
              <w:rPr>
                <w:rFonts w:ascii="Calibri" w:eastAsia="Times New Roman" w:hAnsi="Calibri" w:cs="Times New Roman"/>
                <w:color w:val="000000"/>
                <w:lang w:eastAsia="es-AR"/>
              </w:rPr>
            </w:pPr>
          </w:p>
        </w:tc>
      </w:tr>
    </w:tbl>
    <w:p w:rsidR="00F73B1D" w:rsidRPr="009D2421" w:rsidRDefault="00F73B1D" w:rsidP="009D2421">
      <w:pPr>
        <w:spacing w:after="0"/>
        <w:jc w:val="center"/>
        <w:rPr>
          <w:b/>
          <w:sz w:val="20"/>
          <w:szCs w:val="20"/>
          <w:u w:val="single"/>
        </w:rPr>
      </w:pPr>
    </w:p>
    <w:bookmarkEnd w:id="9"/>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lastRenderedPageBreak/>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397A92" w:rsidRPr="00397A92" w:rsidRDefault="00397A9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026610" w:rsidP="00026610">
      <w:pPr>
        <w:tabs>
          <w:tab w:val="left" w:pos="3633"/>
        </w:tabs>
        <w:spacing w:after="0" w:line="360" w:lineRule="auto"/>
        <w:rPr>
          <w:rFonts w:ascii="Verdana" w:eastAsia="Times New Roman" w:hAnsi="Verdana" w:cs="Times New Roman"/>
          <w:b/>
          <w:sz w:val="18"/>
          <w:szCs w:val="18"/>
          <w:lang w:val="es-MX" w:eastAsia="es-MX"/>
        </w:rPr>
      </w:pPr>
      <w:r>
        <w:rPr>
          <w:rFonts w:ascii="Verdana" w:eastAsia="Times New Roman" w:hAnsi="Verdana" w:cs="Times New Roman"/>
          <w:b/>
          <w:sz w:val="18"/>
          <w:szCs w:val="18"/>
          <w:lang w:val="es-MX" w:eastAsia="es-MX"/>
        </w:rPr>
        <w:tab/>
      </w:r>
    </w:p>
    <w:p w:rsidR="00DF5F51" w:rsidRDefault="00DF5F51" w:rsidP="00763BA2">
      <w:pPr>
        <w:spacing w:after="200" w:line="240" w:lineRule="auto"/>
        <w:ind w:left="-426"/>
        <w:jc w:val="center"/>
        <w:rPr>
          <w:rFonts w:ascii="Verdana" w:eastAsia="Calibri" w:hAnsi="Verdana" w:cs="Aharoni"/>
          <w:b/>
          <w:sz w:val="18"/>
          <w:szCs w:val="18"/>
          <w:lang w:val="es-MX"/>
        </w:rPr>
      </w:pPr>
    </w:p>
    <w:sectPr w:rsidR="00DF5F51" w:rsidSect="00AD450D">
      <w:headerReference w:type="default" r:id="rId3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088" w:rsidRDefault="00592088" w:rsidP="008D0E25">
      <w:pPr>
        <w:spacing w:after="0" w:line="240" w:lineRule="auto"/>
      </w:pPr>
      <w:r>
        <w:separator/>
      </w:r>
    </w:p>
  </w:endnote>
  <w:endnote w:type="continuationSeparator" w:id="1">
    <w:p w:rsidR="00592088" w:rsidRDefault="00592088"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088" w:rsidRDefault="00592088" w:rsidP="008D0E25">
      <w:pPr>
        <w:spacing w:after="0" w:line="240" w:lineRule="auto"/>
      </w:pPr>
      <w:r>
        <w:separator/>
      </w:r>
    </w:p>
  </w:footnote>
  <w:footnote w:type="continuationSeparator" w:id="1">
    <w:p w:rsidR="00592088" w:rsidRDefault="00592088"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088" w:rsidRDefault="00592088">
    <w:pPr>
      <w:pStyle w:val="Encabezado"/>
    </w:pPr>
  </w:p>
  <w:p w:rsidR="00592088" w:rsidRDefault="0059208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5E73"/>
    <w:rsid w:val="00025E40"/>
    <w:rsid w:val="0002607B"/>
    <w:rsid w:val="00026610"/>
    <w:rsid w:val="00037FBA"/>
    <w:rsid w:val="0004102B"/>
    <w:rsid w:val="00045CB2"/>
    <w:rsid w:val="00045D94"/>
    <w:rsid w:val="00052685"/>
    <w:rsid w:val="00055BC6"/>
    <w:rsid w:val="000659D0"/>
    <w:rsid w:val="00070C44"/>
    <w:rsid w:val="00080BC3"/>
    <w:rsid w:val="00084188"/>
    <w:rsid w:val="00085258"/>
    <w:rsid w:val="000866DF"/>
    <w:rsid w:val="0009020A"/>
    <w:rsid w:val="000B08A7"/>
    <w:rsid w:val="000B54C8"/>
    <w:rsid w:val="000C1003"/>
    <w:rsid w:val="000C6F81"/>
    <w:rsid w:val="000D1027"/>
    <w:rsid w:val="000D3B09"/>
    <w:rsid w:val="000D4755"/>
    <w:rsid w:val="000D6656"/>
    <w:rsid w:val="000D7528"/>
    <w:rsid w:val="000E2E53"/>
    <w:rsid w:val="000E30FB"/>
    <w:rsid w:val="000E496C"/>
    <w:rsid w:val="000E5FF2"/>
    <w:rsid w:val="000E60E8"/>
    <w:rsid w:val="000F0782"/>
    <w:rsid w:val="000F0785"/>
    <w:rsid w:val="000F2D51"/>
    <w:rsid w:val="000F6129"/>
    <w:rsid w:val="000F63F2"/>
    <w:rsid w:val="00101768"/>
    <w:rsid w:val="001102AA"/>
    <w:rsid w:val="00112BA0"/>
    <w:rsid w:val="00113B5D"/>
    <w:rsid w:val="00117332"/>
    <w:rsid w:val="00126B3A"/>
    <w:rsid w:val="00126CE7"/>
    <w:rsid w:val="0013251B"/>
    <w:rsid w:val="00140769"/>
    <w:rsid w:val="00144EF7"/>
    <w:rsid w:val="00153B15"/>
    <w:rsid w:val="00154396"/>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792"/>
    <w:rsid w:val="001E2839"/>
    <w:rsid w:val="001E3DAC"/>
    <w:rsid w:val="001F45A6"/>
    <w:rsid w:val="001F4ADF"/>
    <w:rsid w:val="00200956"/>
    <w:rsid w:val="00200A1F"/>
    <w:rsid w:val="002012C6"/>
    <w:rsid w:val="0021718D"/>
    <w:rsid w:val="002240E8"/>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534E"/>
    <w:rsid w:val="00314167"/>
    <w:rsid w:val="00320576"/>
    <w:rsid w:val="003209D4"/>
    <w:rsid w:val="00325D2E"/>
    <w:rsid w:val="00331E18"/>
    <w:rsid w:val="00337F30"/>
    <w:rsid w:val="00340958"/>
    <w:rsid w:val="00342DA8"/>
    <w:rsid w:val="00353037"/>
    <w:rsid w:val="00363772"/>
    <w:rsid w:val="003638F0"/>
    <w:rsid w:val="00364467"/>
    <w:rsid w:val="003677D3"/>
    <w:rsid w:val="00376151"/>
    <w:rsid w:val="003761B1"/>
    <w:rsid w:val="0038140F"/>
    <w:rsid w:val="00396D7B"/>
    <w:rsid w:val="0039735E"/>
    <w:rsid w:val="00397A92"/>
    <w:rsid w:val="003A1F57"/>
    <w:rsid w:val="003A7A19"/>
    <w:rsid w:val="003B21BC"/>
    <w:rsid w:val="003B3054"/>
    <w:rsid w:val="003B3E9B"/>
    <w:rsid w:val="003C353E"/>
    <w:rsid w:val="003C70CE"/>
    <w:rsid w:val="003C787A"/>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60F6C"/>
    <w:rsid w:val="00461DB5"/>
    <w:rsid w:val="00461E06"/>
    <w:rsid w:val="00464802"/>
    <w:rsid w:val="0047627B"/>
    <w:rsid w:val="00484140"/>
    <w:rsid w:val="0049281C"/>
    <w:rsid w:val="00493F99"/>
    <w:rsid w:val="00494E31"/>
    <w:rsid w:val="004958A8"/>
    <w:rsid w:val="004B201D"/>
    <w:rsid w:val="004B225F"/>
    <w:rsid w:val="004B6BDD"/>
    <w:rsid w:val="004C6A83"/>
    <w:rsid w:val="004D28F3"/>
    <w:rsid w:val="004D66CF"/>
    <w:rsid w:val="004D7D20"/>
    <w:rsid w:val="004E04DC"/>
    <w:rsid w:val="004E1FD2"/>
    <w:rsid w:val="004E5C43"/>
    <w:rsid w:val="004F1A5B"/>
    <w:rsid w:val="004F2718"/>
    <w:rsid w:val="004F55AA"/>
    <w:rsid w:val="004F6BB2"/>
    <w:rsid w:val="004F7206"/>
    <w:rsid w:val="004F7479"/>
    <w:rsid w:val="00502281"/>
    <w:rsid w:val="00520F51"/>
    <w:rsid w:val="00521795"/>
    <w:rsid w:val="00525458"/>
    <w:rsid w:val="005254F1"/>
    <w:rsid w:val="00531B1E"/>
    <w:rsid w:val="00546DD5"/>
    <w:rsid w:val="00546E39"/>
    <w:rsid w:val="005534AE"/>
    <w:rsid w:val="00566F63"/>
    <w:rsid w:val="00571BC3"/>
    <w:rsid w:val="005748F4"/>
    <w:rsid w:val="00575A55"/>
    <w:rsid w:val="00576B65"/>
    <w:rsid w:val="005839E2"/>
    <w:rsid w:val="005858E0"/>
    <w:rsid w:val="00592088"/>
    <w:rsid w:val="005939B2"/>
    <w:rsid w:val="005B1D7D"/>
    <w:rsid w:val="005B52CB"/>
    <w:rsid w:val="005C310D"/>
    <w:rsid w:val="005D1AAB"/>
    <w:rsid w:val="005D739C"/>
    <w:rsid w:val="005D769B"/>
    <w:rsid w:val="005E7DAC"/>
    <w:rsid w:val="005F2AAE"/>
    <w:rsid w:val="005F545F"/>
    <w:rsid w:val="00600396"/>
    <w:rsid w:val="00601144"/>
    <w:rsid w:val="006105F6"/>
    <w:rsid w:val="00617DD7"/>
    <w:rsid w:val="00620CE2"/>
    <w:rsid w:val="00622C34"/>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585"/>
    <w:rsid w:val="006D5F45"/>
    <w:rsid w:val="006D76B3"/>
    <w:rsid w:val="006E29D7"/>
    <w:rsid w:val="006E455C"/>
    <w:rsid w:val="006E4603"/>
    <w:rsid w:val="006E6A17"/>
    <w:rsid w:val="006F3B46"/>
    <w:rsid w:val="00700EB8"/>
    <w:rsid w:val="00704058"/>
    <w:rsid w:val="00704466"/>
    <w:rsid w:val="0070687E"/>
    <w:rsid w:val="00707D32"/>
    <w:rsid w:val="00711A9F"/>
    <w:rsid w:val="00712468"/>
    <w:rsid w:val="00714DE6"/>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B08D9"/>
    <w:rsid w:val="007B115C"/>
    <w:rsid w:val="007B5AA8"/>
    <w:rsid w:val="007B7544"/>
    <w:rsid w:val="007C4E8A"/>
    <w:rsid w:val="007D1445"/>
    <w:rsid w:val="007D7A6B"/>
    <w:rsid w:val="007E4051"/>
    <w:rsid w:val="007E5806"/>
    <w:rsid w:val="007E69BE"/>
    <w:rsid w:val="007F031F"/>
    <w:rsid w:val="007F0D5F"/>
    <w:rsid w:val="007F1726"/>
    <w:rsid w:val="007F7E07"/>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1DB5"/>
    <w:rsid w:val="0088451E"/>
    <w:rsid w:val="0088662B"/>
    <w:rsid w:val="00893AE9"/>
    <w:rsid w:val="00893BD4"/>
    <w:rsid w:val="00894BB0"/>
    <w:rsid w:val="008979A6"/>
    <w:rsid w:val="008A4B62"/>
    <w:rsid w:val="008A5977"/>
    <w:rsid w:val="008A7946"/>
    <w:rsid w:val="008B360D"/>
    <w:rsid w:val="008B3FBF"/>
    <w:rsid w:val="008B61D2"/>
    <w:rsid w:val="008B7A46"/>
    <w:rsid w:val="008C0829"/>
    <w:rsid w:val="008C30A8"/>
    <w:rsid w:val="008D0E25"/>
    <w:rsid w:val="008D5051"/>
    <w:rsid w:val="008D5168"/>
    <w:rsid w:val="008D56B4"/>
    <w:rsid w:val="008E414C"/>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B6A24"/>
    <w:rsid w:val="009C7912"/>
    <w:rsid w:val="009C7AE3"/>
    <w:rsid w:val="009D242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86045"/>
    <w:rsid w:val="00A8633A"/>
    <w:rsid w:val="00A94F35"/>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2140B"/>
    <w:rsid w:val="00B23456"/>
    <w:rsid w:val="00B23C29"/>
    <w:rsid w:val="00B276C9"/>
    <w:rsid w:val="00B37AE5"/>
    <w:rsid w:val="00B37C1B"/>
    <w:rsid w:val="00B40A46"/>
    <w:rsid w:val="00B43CB0"/>
    <w:rsid w:val="00B440BE"/>
    <w:rsid w:val="00B47215"/>
    <w:rsid w:val="00B51B8C"/>
    <w:rsid w:val="00B51FB7"/>
    <w:rsid w:val="00B53214"/>
    <w:rsid w:val="00B55B6D"/>
    <w:rsid w:val="00B675BE"/>
    <w:rsid w:val="00B70546"/>
    <w:rsid w:val="00B76A0B"/>
    <w:rsid w:val="00B77204"/>
    <w:rsid w:val="00B77DC8"/>
    <w:rsid w:val="00B825D9"/>
    <w:rsid w:val="00B82FA3"/>
    <w:rsid w:val="00B972B7"/>
    <w:rsid w:val="00BC6DEA"/>
    <w:rsid w:val="00BD00D0"/>
    <w:rsid w:val="00BD1A1F"/>
    <w:rsid w:val="00BD4863"/>
    <w:rsid w:val="00BE0A21"/>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6262"/>
    <w:rsid w:val="00C67B4D"/>
    <w:rsid w:val="00C72107"/>
    <w:rsid w:val="00C76332"/>
    <w:rsid w:val="00C82396"/>
    <w:rsid w:val="00C919B6"/>
    <w:rsid w:val="00C940D4"/>
    <w:rsid w:val="00C9715E"/>
    <w:rsid w:val="00C976C4"/>
    <w:rsid w:val="00CA282D"/>
    <w:rsid w:val="00CB12AD"/>
    <w:rsid w:val="00CB5249"/>
    <w:rsid w:val="00CD0FF9"/>
    <w:rsid w:val="00CD384D"/>
    <w:rsid w:val="00CE0AAA"/>
    <w:rsid w:val="00CE23E2"/>
    <w:rsid w:val="00CE50E2"/>
    <w:rsid w:val="00CE590D"/>
    <w:rsid w:val="00CE66E1"/>
    <w:rsid w:val="00CF0297"/>
    <w:rsid w:val="00D0106A"/>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D5B"/>
    <w:rsid w:val="00DC2884"/>
    <w:rsid w:val="00DC7F07"/>
    <w:rsid w:val="00DD23A7"/>
    <w:rsid w:val="00DD2AB0"/>
    <w:rsid w:val="00DE0ED9"/>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651B5"/>
    <w:rsid w:val="00E70E7E"/>
    <w:rsid w:val="00E7298E"/>
    <w:rsid w:val="00E80478"/>
    <w:rsid w:val="00E836BA"/>
    <w:rsid w:val="00E91EF3"/>
    <w:rsid w:val="00EA455E"/>
    <w:rsid w:val="00EA49A5"/>
    <w:rsid w:val="00EB158D"/>
    <w:rsid w:val="00EB66EE"/>
    <w:rsid w:val="00EC41E1"/>
    <w:rsid w:val="00EC5451"/>
    <w:rsid w:val="00ED5531"/>
    <w:rsid w:val="00EE0537"/>
    <w:rsid w:val="00EE317B"/>
    <w:rsid w:val="00F00308"/>
    <w:rsid w:val="00F11229"/>
    <w:rsid w:val="00F11EB5"/>
    <w:rsid w:val="00F13AD2"/>
    <w:rsid w:val="00F17EA7"/>
    <w:rsid w:val="00F2648E"/>
    <w:rsid w:val="00F32F70"/>
    <w:rsid w:val="00F3311F"/>
    <w:rsid w:val="00F405CF"/>
    <w:rsid w:val="00F42EF5"/>
    <w:rsid w:val="00F432B3"/>
    <w:rsid w:val="00F45186"/>
    <w:rsid w:val="00F50779"/>
    <w:rsid w:val="00F51C82"/>
    <w:rsid w:val="00F52557"/>
    <w:rsid w:val="00F6052C"/>
    <w:rsid w:val="00F62C5F"/>
    <w:rsid w:val="00F651ED"/>
    <w:rsid w:val="00F73B0E"/>
    <w:rsid w:val="00F73B1D"/>
    <w:rsid w:val="00F81CBF"/>
    <w:rsid w:val="00F86352"/>
    <w:rsid w:val="00F871C9"/>
    <w:rsid w:val="00F87305"/>
    <w:rsid w:val="00F9079B"/>
    <w:rsid w:val="00F92D3D"/>
    <w:rsid w:val="00F93E29"/>
    <w:rsid w:val="00FA3874"/>
    <w:rsid w:val="00FA4A06"/>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bionexo.com//" TargetMode="External"/><Relationship Id="rId18" Type="http://schemas.openxmlformats.org/officeDocument/2006/relationships/hyperlink" Target="http://ar.bionexo.com//" TargetMode="External"/><Relationship Id="rId26"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hyperlink" Target="http://ar.bionexo.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cgp-catamarca.gob.ar/" TargetMode="External"/><Relationship Id="rId25" Type="http://schemas.openxmlformats.org/officeDocument/2006/relationships/hyperlink" Target="http://www.afip.gob.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bionexo.com//" TargetMode="External"/><Relationship Id="rId20" Type="http://schemas.openxmlformats.org/officeDocument/2006/relationships/hyperlink" Target="mailto:divisioncompras.ms@gmail.com" TargetMode="External"/><Relationship Id="rId29" Type="http://schemas.openxmlformats.org/officeDocument/2006/relationships/hyperlink" Target="http://ar.bionex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isioncompras.ms@gmail.com" TargetMode="External"/><Relationship Id="rId24" Type="http://schemas.openxmlformats.org/officeDocument/2006/relationships/hyperlink" Target="http://ar.bionexo.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bionexo.com//" TargetMode="External"/><Relationship Id="rId23" Type="http://schemas.openxmlformats.org/officeDocument/2006/relationships/hyperlink" Target="http://ar.bionexo.com//" TargetMode="External"/><Relationship Id="rId28" Type="http://schemas.openxmlformats.org/officeDocument/2006/relationships/hyperlink" Target="http://ar.bionexo.com//" TargetMode="External"/><Relationship Id="rId10" Type="http://schemas.openxmlformats.org/officeDocument/2006/relationships/hyperlink" Target="http://www.cgp-catamarca.gob.ar" TargetMode="External"/><Relationship Id="rId19" Type="http://schemas.openxmlformats.org/officeDocument/2006/relationships/hyperlink" Target="mailto:divisioncompras.ms@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BIONEXO.COM//" TargetMode="External"/><Relationship Id="rId14" Type="http://schemas.openxmlformats.org/officeDocument/2006/relationships/hyperlink" Target="mailto:divisioncompras.ms@gmail.com" TargetMode="External"/><Relationship Id="rId22" Type="http://schemas.openxmlformats.org/officeDocument/2006/relationships/hyperlink" Target="http://ar.bionexo.com/" TargetMode="External"/><Relationship Id="rId27" Type="http://schemas.openxmlformats.org/officeDocument/2006/relationships/hyperlink" Target="http://ar.bionexo.com//" TargetMode="External"/><Relationship Id="rId3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7D4B-B296-4C59-8A54-F6F9E469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20</Pages>
  <Words>6134</Words>
  <Characters>33743</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24</cp:revision>
  <cp:lastPrinted>2020-05-29T15:16:00Z</cp:lastPrinted>
  <dcterms:created xsi:type="dcterms:W3CDTF">2021-04-28T12:38:00Z</dcterms:created>
  <dcterms:modified xsi:type="dcterms:W3CDTF">2021-05-13T11:49:00Z</dcterms:modified>
</cp:coreProperties>
</file>